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1559" w:type="dxa"/>
        <w:tblLook w:val="04A0" w:firstRow="1" w:lastRow="0" w:firstColumn="1" w:lastColumn="0" w:noHBand="0" w:noVBand="1"/>
      </w:tblPr>
      <w:tblGrid>
        <w:gridCol w:w="584"/>
        <w:gridCol w:w="44"/>
        <w:gridCol w:w="5036"/>
        <w:gridCol w:w="2082"/>
        <w:gridCol w:w="759"/>
        <w:gridCol w:w="236"/>
        <w:gridCol w:w="305"/>
        <w:gridCol w:w="995"/>
        <w:gridCol w:w="384"/>
        <w:gridCol w:w="1134"/>
      </w:tblGrid>
      <w:tr w:rsidR="007531AF" w:rsidTr="007531AF">
        <w:trPr>
          <w:gridAfter w:val="1"/>
          <w:wAfter w:w="1134" w:type="dxa"/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AF" w:rsidRDefault="007531AF"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AF" w:rsidRDefault="007531AF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AF" w:rsidRPr="006216B3" w:rsidRDefault="007531AF" w:rsidP="006216B3">
            <w:pPr>
              <w:ind w:left="-53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proofErr w:type="gramStart"/>
            <w:r>
              <w:rPr>
                <w:rFonts w:ascii="Arial" w:hAnsi="Arial" w:cs="Arial"/>
              </w:rPr>
              <w:t>УТВЕРЖДЕН</w:t>
            </w:r>
            <w:proofErr w:type="gramEnd"/>
            <w:r>
              <w:rPr>
                <w:rFonts w:ascii="Arial" w:hAnsi="Arial" w:cs="Arial"/>
              </w:rPr>
              <w:br/>
              <w:t xml:space="preserve">                  постановлением администрации</w:t>
            </w:r>
            <w:r>
              <w:rPr>
                <w:rFonts w:ascii="Arial" w:hAnsi="Arial" w:cs="Arial"/>
              </w:rPr>
              <w:br/>
              <w:t xml:space="preserve">                  городского округа Мытищи  </w:t>
            </w:r>
            <w:r>
              <w:rPr>
                <w:rFonts w:ascii="Arial" w:hAnsi="Arial" w:cs="Arial"/>
              </w:rPr>
              <w:br/>
              <w:t xml:space="preserve">                  от</w:t>
            </w:r>
            <w:r w:rsidR="006216B3">
              <w:rPr>
                <w:rFonts w:ascii="Arial" w:hAnsi="Arial" w:cs="Arial"/>
              </w:rPr>
              <w:t xml:space="preserve"> </w:t>
            </w:r>
            <w:r w:rsidR="006216B3">
              <w:rPr>
                <w:rFonts w:ascii="Arial" w:hAnsi="Arial" w:cs="Arial"/>
                <w:u w:val="single"/>
              </w:rPr>
              <w:t>28.11.2017</w:t>
            </w:r>
            <w:r>
              <w:rPr>
                <w:rFonts w:ascii="Arial" w:hAnsi="Arial" w:cs="Arial"/>
              </w:rPr>
              <w:t xml:space="preserve"> №</w:t>
            </w:r>
            <w:r w:rsidR="006216B3">
              <w:rPr>
                <w:rFonts w:ascii="Arial" w:hAnsi="Arial" w:cs="Arial"/>
                <w:u w:val="single"/>
              </w:rPr>
              <w:t xml:space="preserve"> 5631</w:t>
            </w:r>
          </w:p>
        </w:tc>
      </w:tr>
      <w:tr w:rsidR="007531AF" w:rsidTr="007531AF">
        <w:trPr>
          <w:gridAfter w:val="1"/>
          <w:wAfter w:w="1134" w:type="dxa"/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AF" w:rsidRDefault="007531AF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AF" w:rsidRDefault="007531AF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AF" w:rsidRDefault="007531A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AF" w:rsidRDefault="007531AF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AF" w:rsidRDefault="007531AF">
            <w:pPr>
              <w:rPr>
                <w:sz w:val="20"/>
                <w:szCs w:val="20"/>
              </w:rPr>
            </w:pPr>
          </w:p>
        </w:tc>
      </w:tr>
      <w:tr w:rsidR="007531AF" w:rsidTr="007531AF">
        <w:trPr>
          <w:gridAfter w:val="1"/>
          <w:wAfter w:w="1134" w:type="dxa"/>
          <w:trHeight w:val="702"/>
        </w:trPr>
        <w:tc>
          <w:tcPr>
            <w:tcW w:w="10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1AF" w:rsidRDefault="007531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Адресный реестр деревни </w:t>
            </w:r>
            <w:proofErr w:type="spellStart"/>
            <w:r>
              <w:rPr>
                <w:rFonts w:ascii="Arial" w:hAnsi="Arial" w:cs="Arial"/>
                <w:b/>
                <w:bCs/>
              </w:rPr>
              <w:t>Степаньково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городского округа Мытищи Московской области</w:t>
            </w:r>
          </w:p>
        </w:tc>
      </w:tr>
      <w:tr w:rsidR="007531AF" w:rsidTr="007531AF">
        <w:trPr>
          <w:gridAfter w:val="1"/>
          <w:wAfter w:w="1134" w:type="dxa"/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AF" w:rsidRDefault="007531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AF" w:rsidRDefault="007531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AF" w:rsidRDefault="007531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Тип адреса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AF" w:rsidRDefault="007531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Координаты адресной точки (МСК50)</w:t>
            </w:r>
          </w:p>
        </w:tc>
      </w:tr>
      <w:tr w:rsidR="007531AF" w:rsidTr="007531AF">
        <w:trPr>
          <w:gridAfter w:val="1"/>
          <w:wAfter w:w="1134" w:type="dxa"/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F" w:rsidRDefault="007531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F" w:rsidRDefault="007531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F" w:rsidRDefault="007531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AF" w:rsidRDefault="007531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AF" w:rsidRDefault="007531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Благовещенская ул., д.7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498935.93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2197347.18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Благовещенская ул., д.9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499006.54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2197369.60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Благовещенская ул., д.10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498992.78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2197410.46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Благовещенская ул., д.11Б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499116.07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2197351.13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Благовещенская ул., д.11В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499098.29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2197328.63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Благовещенская ул., д.14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499065.21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2197418.16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Благовещенская ул., д.15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499113.99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2197488.20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Благовещенская ул., д.16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499010.01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2197467.08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Благовещенская ул., д.17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499108.59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2197512.20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Верхняя Парусная ул., д.2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499649.57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2197499.61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Верхняя Парусная ул., д.4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499705.15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2197513.15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Верхняя Парусная ул., д.6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499748.74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2197573.89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Верхняя Парусная ул., д.7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499773.00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2197458.30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Верхняя Парусная ул., д.9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499767.00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2197416.55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Верхняя Парусная ул., д.13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499648.55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2197326.10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Верхняя Парусная ул., д.16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499877.43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2197333.87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Верхняя Парусная ул., д.20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499792.41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2197311.44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Верхняя Парусная ул., д.22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499717.39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2197270.01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Верхняя Парусная ул., д.24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499666.30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2197246.52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Галсовая ул., д.10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499286.43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2197592.18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Галсовая ул., д.11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499335.11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2197468.23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Галсовая ул., д.12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499303.38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2197542.66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Галсовая ул., д.13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499338.24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2197436.88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Галсовая ул., д.14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499361.85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2197514.27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Галсовая ул., д.20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499500.57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2197392.20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Галсовая ул., д.21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499407.41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2197243.39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Галсовая ул., д.23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499438.52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2197221.00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Галсовая ул., д.25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499406.84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2197083.37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Галсовая ул., д.32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499510.59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2197094.93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Галсовая ул., д.34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499490.46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2197044.08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499082.23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2197809.39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499140.49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2197766.47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499237.67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2197744.65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499400.62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2197660.40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499468.39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2197659.57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д.12А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499505.89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2197650.39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д.12Б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499518.97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2197619.83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499472.94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2197597.26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499566.57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2197597.99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499489.66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2197592.05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д.15А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499453.75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2197560.02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д.15В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499515.47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2197552.57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499611.10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2197510.83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499549.10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2197482.15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499554.53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2197440.54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499631.64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2197391.52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д.23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499596.68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2197349.82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499505.89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2197650.39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Корабельная ул., д.26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499518.97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2197619.83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Крещенская ул., д.1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498892.77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2197215.42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Крещенская ул., д.2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498977.62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2197275.81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Крещенская ул., д.3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498887.98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2197180.76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Крещенская ул., д.5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498881.09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2197119.42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Крещенская ул., д.6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498939.39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2197153.65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Крещенская ул., д.8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498928.43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2197081.40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Крещенская ул., д.9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498840.21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2197050.90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Крещенская ул., д.11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498828.43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2196863.77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Крещенская ул., д.14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498884.07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2196871.70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Крещенская ул., д.14А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498918.99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2196879.75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Крещенская ул., д.16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498901.24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2196822.89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Нижняя Парусная ул., д.3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499382.22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2197561.93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Нижняя Парусная ул., д.4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499343.22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2197597.14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Нижняя Парусная ул., д.6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Инвентарный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499379.00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2197620.66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Нижняя Парусная ул., д.11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499509.18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2197762.99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Нижняя Парусная ул., д.13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499476.03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2197799.68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Нижняя Парусная ул., д.17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499413.15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2197872.37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Нижняя Парусная ул., д.19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499373.92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2197887.45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499366.26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2197128.18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499356.48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2197149.75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499361.30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2197184.94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499320.17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2197170.42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499340.42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2197222.51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д.18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499339.66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2197243.66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499329.34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2197264.77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д.21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499140.17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2197518.41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д.23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499143.18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2197496.75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499142.27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2197461.95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д.26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499305.47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2197337.26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д.26А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499283.42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2197325.29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д.30А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499293.22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2197408.32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д.30Б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499277.77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2197399.65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499254.92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2197442.58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д.34/1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499241.39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2197459.26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д.36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499230.07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2197459.55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Объездная ул., д.40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499193.94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2197435.24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Покровская ул., д.3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498765.90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2197293.50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Покровская ул., д.5А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498748.64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2197219.77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Покровская ул., д.7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498706.18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2197088.91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Покровская ул., д.9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498686.07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2197029.69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Покровская ул., д.17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498640.15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2196760.11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Покровская ул., д.21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498631.31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2196724.12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Прибрежная ул., д.2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498782.85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2197397.86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Прибрежная ул., д.11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499018.18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2197666.60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Прибрежная ул., д.13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499049.03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2197724.63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Прибрежная ул., д.15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499027.84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2197761.43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Прибрежная ул., д.17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499046.24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2197794.98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Прибрежная ул., д.20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499118.87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2198012.37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Прибрежная ул., д.22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499142.53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2198064.52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499007.15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2197281.09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д.2А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499124.98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2197226.18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499087.60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2196937.76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499045.45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2197187.57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д.7В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498983.60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2197087.36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499050.06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2196773.92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499047.96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2197020.25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д.9А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499010.26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2197022.03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д.9Б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498974.07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2197022.68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498949.72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2196664.95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499047.92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2196990.01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д.11А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499009.52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2196993.02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д.11Б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498973.03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2196993.80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498894.01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2196657.85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499039.12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2196934.41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д.13Б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498966.76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2196925.69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д.15А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499019.69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2196899.19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д.15Б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498979.62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2196882.15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499028.36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2196794.19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д.19А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498947.01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2196781.84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498702.58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2196693.05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д.21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498963.86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2196718.20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Рождественская ул., д.23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498901.75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2196734.19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Спасская ул., д.1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499151.88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2196785.25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Спасская ул., д.1А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499091.12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2196769.77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Спасская ул., д.1А, стр.1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499068.52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2196780.32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Спасская ул., д.3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499176.50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2196746.56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Спасская ул., д.3А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499141.35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2196724.37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Спасская ул., д.3Б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499111.83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2196680.50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Спасская ул., д.3В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499094.25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2196670.31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Спасская ул., д.4/1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499108.26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2197057.98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Спасская ул., д.4/2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499108.37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2197107.82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499173.56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2197376.92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499153.60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2197386.90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499107.59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2197379.78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499131.89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2197371.84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499179.91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2197357.85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499190.28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2197412.30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499169.12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2197333.77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д.5А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499122.46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2197316.58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499200.35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2197382.67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д.6А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499261.74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2197384.04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д.6Б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499235.93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2197382.79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499187.80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2197315.28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д.7А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499124.76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2197293.35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д.8А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499329.24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2197379.94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499188.90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2197287.05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д.9А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499111.37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2197278.69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499217.53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2197353.14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499178.56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2197264.66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д.11А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499122.25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2197247.71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499217.89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2197334.75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499203.76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2197241.85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499262.05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2197324.47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499255.16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2197304.64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д.14Б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499265.96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2197285.60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499212.28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2197201.34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499236.88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2197277.00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499230.50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2197258.76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499223.75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2197125.69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499280.99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2197250.37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д.21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499214.12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2197097.06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499254.28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2197216.89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499260.65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2197203.37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д.26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499263.61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2197178.60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д.27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499273.27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2197016.81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д.28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499274.57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2197150.37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д.30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499271.32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2197105.69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д.31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499244.12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2197047.65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д.32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Инвентарный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499288.62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2197063.64</w:t>
            </w:r>
          </w:p>
        </w:tc>
      </w:tr>
      <w:tr w:rsidR="007531AF" w:rsidTr="007531AF">
        <w:trPr>
          <w:gridAfter w:val="1"/>
          <w:wAfter w:w="1134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Степаньково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Центральная ул., д.36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Эталонный адрес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499359.28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AF" w:rsidRDefault="00753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2197041.88</w:t>
            </w:r>
          </w:p>
        </w:tc>
      </w:tr>
      <w:tr w:rsidR="00872A80" w:rsidRPr="00872A80" w:rsidTr="007531AF">
        <w:trPr>
          <w:gridAfter w:val="1"/>
          <w:wAfter w:w="1134" w:type="dxa"/>
          <w:trHeight w:val="1215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2A80" w:rsidRPr="00872A80" w:rsidTr="007531AF">
        <w:trPr>
          <w:trHeight w:val="135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A80" w:rsidRPr="00872A80" w:rsidRDefault="00872A80" w:rsidP="00872A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872A80" w:rsidRDefault="00872A80" w:rsidP="007531AF">
      <w:pPr>
        <w:spacing w:line="360" w:lineRule="exact"/>
      </w:pPr>
    </w:p>
    <w:sectPr w:rsidR="00872A80" w:rsidSect="00872A80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54" w:rsidRDefault="00E76F54">
      <w:r>
        <w:separator/>
      </w:r>
    </w:p>
  </w:endnote>
  <w:endnote w:type="continuationSeparator" w:id="0">
    <w:p w:rsidR="00E76F54" w:rsidRDefault="00E7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54" w:rsidRDefault="00E76F54"/>
  </w:footnote>
  <w:footnote w:type="continuationSeparator" w:id="0">
    <w:p w:rsidR="00E76F54" w:rsidRDefault="00E76F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21689"/>
    <w:rsid w:val="00045C7F"/>
    <w:rsid w:val="000D46B7"/>
    <w:rsid w:val="000D475F"/>
    <w:rsid w:val="000E2835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914F7"/>
    <w:rsid w:val="003A5A54"/>
    <w:rsid w:val="003D4255"/>
    <w:rsid w:val="00475D46"/>
    <w:rsid w:val="00476A55"/>
    <w:rsid w:val="004868F8"/>
    <w:rsid w:val="004A2025"/>
    <w:rsid w:val="004A4DB0"/>
    <w:rsid w:val="004C01AD"/>
    <w:rsid w:val="004C7195"/>
    <w:rsid w:val="004E029E"/>
    <w:rsid w:val="004E6093"/>
    <w:rsid w:val="00501EA0"/>
    <w:rsid w:val="005056D7"/>
    <w:rsid w:val="0052229B"/>
    <w:rsid w:val="0053266D"/>
    <w:rsid w:val="0059173F"/>
    <w:rsid w:val="005C00FD"/>
    <w:rsid w:val="005D5097"/>
    <w:rsid w:val="006216B3"/>
    <w:rsid w:val="00635A96"/>
    <w:rsid w:val="0068254A"/>
    <w:rsid w:val="006B39D3"/>
    <w:rsid w:val="006D3151"/>
    <w:rsid w:val="006F14CA"/>
    <w:rsid w:val="00707CBC"/>
    <w:rsid w:val="007360DC"/>
    <w:rsid w:val="007468E6"/>
    <w:rsid w:val="007531AF"/>
    <w:rsid w:val="00790C20"/>
    <w:rsid w:val="007947E8"/>
    <w:rsid w:val="007D3260"/>
    <w:rsid w:val="00851122"/>
    <w:rsid w:val="00872A80"/>
    <w:rsid w:val="00873448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AE6CA3"/>
    <w:rsid w:val="00AF5248"/>
    <w:rsid w:val="00B60399"/>
    <w:rsid w:val="00C06382"/>
    <w:rsid w:val="00C2386C"/>
    <w:rsid w:val="00C420A6"/>
    <w:rsid w:val="00CA185F"/>
    <w:rsid w:val="00CA3A36"/>
    <w:rsid w:val="00D16EB0"/>
    <w:rsid w:val="00D32B12"/>
    <w:rsid w:val="00D32CE3"/>
    <w:rsid w:val="00D6591C"/>
    <w:rsid w:val="00DD1481"/>
    <w:rsid w:val="00DD77CE"/>
    <w:rsid w:val="00E2517C"/>
    <w:rsid w:val="00E65ADC"/>
    <w:rsid w:val="00E76F54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72A80"/>
    <w:rPr>
      <w:color w:val="800080"/>
      <w:u w:val="single"/>
    </w:rPr>
  </w:style>
  <w:style w:type="paragraph" w:customStyle="1" w:styleId="xl63">
    <w:name w:val="xl63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872A8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872A8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7531AF"/>
  </w:style>
  <w:style w:type="paragraph" w:customStyle="1" w:styleId="msonormal0">
    <w:name w:val="msonormal"/>
    <w:basedOn w:val="a"/>
    <w:rsid w:val="007531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53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72A80"/>
    <w:rPr>
      <w:color w:val="800080"/>
      <w:u w:val="single"/>
    </w:rPr>
  </w:style>
  <w:style w:type="paragraph" w:customStyle="1" w:styleId="xl63">
    <w:name w:val="xl63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872A8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872A8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7531AF"/>
  </w:style>
  <w:style w:type="paragraph" w:customStyle="1" w:styleId="msonormal0">
    <w:name w:val="msonormal"/>
    <w:basedOn w:val="a"/>
    <w:rsid w:val="007531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53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2017-11-29T15:00:00Z</dcterms:created>
  <dcterms:modified xsi:type="dcterms:W3CDTF">2017-11-29T15:00:00Z</dcterms:modified>
</cp:coreProperties>
</file>