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E3018" w14:textId="77777777" w:rsidR="000E2016" w:rsidRPr="000E2016" w:rsidRDefault="000E2016" w:rsidP="000E2016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</w:p>
    <w:p w14:paraId="3027E422" w14:textId="77777777" w:rsidR="000E2016" w:rsidRPr="000E2016" w:rsidRDefault="000E2016" w:rsidP="000E2016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МЫТИЩИ</w:t>
      </w:r>
    </w:p>
    <w:p w14:paraId="0567B6E9" w14:textId="77777777" w:rsidR="000E2016" w:rsidRPr="000E2016" w:rsidRDefault="000E2016" w:rsidP="000E2016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МОСКОВСКОЙ ОБЛАСТИ</w:t>
      </w:r>
    </w:p>
    <w:p w14:paraId="76E0B1DA" w14:textId="77777777" w:rsidR="000E2016" w:rsidRPr="000E2016" w:rsidRDefault="000E2016" w:rsidP="000E2016">
      <w:pPr>
        <w:widowControl w:val="0"/>
        <w:shd w:val="clear" w:color="auto" w:fill="FFFFFF"/>
        <w:spacing w:after="0" w:line="274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016">
        <w:rPr>
          <w:rFonts w:ascii="Arial" w:eastAsia="Times New Roman" w:hAnsi="Arial" w:cs="Arial"/>
          <w:color w:val="000000"/>
          <w:spacing w:val="-7"/>
          <w:w w:val="131"/>
          <w:position w:val="-4"/>
          <w:sz w:val="24"/>
          <w:szCs w:val="24"/>
          <w:lang w:eastAsia="ru-RU"/>
        </w:rPr>
        <w:t>РЕШЕНИЕ</w:t>
      </w:r>
    </w:p>
    <w:p w14:paraId="2513F4A7" w14:textId="763563CC" w:rsidR="000E2016" w:rsidRPr="000E2016" w:rsidRDefault="000E2016" w:rsidP="000E2016">
      <w:pPr>
        <w:widowControl w:val="0"/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21.12.2023 №67/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</w:p>
    <w:p w14:paraId="66EB8573" w14:textId="77777777" w:rsidR="00FC6725" w:rsidRPr="00B13DF2" w:rsidRDefault="006B1209" w:rsidP="008C5AAE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right="5528"/>
        <w:jc w:val="both"/>
        <w:rPr>
          <w:rFonts w:ascii="Arial" w:hAnsi="Arial" w:cs="Arial"/>
          <w:bCs/>
          <w:sz w:val="24"/>
          <w:szCs w:val="24"/>
        </w:rPr>
      </w:pPr>
      <w:r w:rsidRPr="00B13DF2">
        <w:rPr>
          <w:rFonts w:ascii="Arial" w:hAnsi="Arial" w:cs="Arial"/>
          <w:bCs/>
          <w:sz w:val="24"/>
          <w:szCs w:val="24"/>
        </w:rPr>
        <w:t>О</w:t>
      </w:r>
      <w:r w:rsidR="008C5AAE" w:rsidRPr="00B13DF2">
        <w:rPr>
          <w:rFonts w:ascii="Arial" w:hAnsi="Arial" w:cs="Arial"/>
          <w:bCs/>
          <w:sz w:val="24"/>
          <w:szCs w:val="24"/>
        </w:rPr>
        <w:t xml:space="preserve"> внесении изменений в П</w:t>
      </w:r>
      <w:r w:rsidRPr="00B13DF2">
        <w:rPr>
          <w:rFonts w:ascii="Arial" w:hAnsi="Arial" w:cs="Arial"/>
          <w:bCs/>
          <w:sz w:val="24"/>
          <w:szCs w:val="24"/>
        </w:rPr>
        <w:t>оложение о муниципальном земельном контроле</w:t>
      </w:r>
      <w:r w:rsidR="008C5AAE" w:rsidRPr="00B13DF2">
        <w:rPr>
          <w:rFonts w:ascii="Arial" w:hAnsi="Arial" w:cs="Arial"/>
          <w:bCs/>
          <w:sz w:val="24"/>
          <w:szCs w:val="24"/>
        </w:rPr>
        <w:t xml:space="preserve"> </w:t>
      </w:r>
      <w:r w:rsidRPr="00B13DF2">
        <w:rPr>
          <w:rFonts w:ascii="Arial" w:hAnsi="Arial" w:cs="Arial"/>
          <w:bCs/>
          <w:sz w:val="24"/>
          <w:szCs w:val="24"/>
        </w:rPr>
        <w:t xml:space="preserve">на территории городского округа Мытищи </w:t>
      </w:r>
      <w:r w:rsidR="00E46627" w:rsidRPr="00B13DF2">
        <w:rPr>
          <w:rFonts w:ascii="Arial" w:hAnsi="Arial" w:cs="Arial"/>
          <w:bCs/>
          <w:sz w:val="24"/>
          <w:szCs w:val="24"/>
        </w:rPr>
        <w:t>М</w:t>
      </w:r>
      <w:r w:rsidRPr="00B13DF2">
        <w:rPr>
          <w:rFonts w:ascii="Arial" w:hAnsi="Arial" w:cs="Arial"/>
          <w:bCs/>
          <w:sz w:val="24"/>
          <w:szCs w:val="24"/>
        </w:rPr>
        <w:t>осковской области</w:t>
      </w:r>
      <w:r w:rsidR="00286AB7" w:rsidRPr="00B13DF2">
        <w:rPr>
          <w:rFonts w:ascii="Arial" w:hAnsi="Arial" w:cs="Arial"/>
          <w:bCs/>
          <w:sz w:val="24"/>
          <w:szCs w:val="24"/>
        </w:rPr>
        <w:t xml:space="preserve">, утвержденное решением Совета депутатов городского округа Мытищи Московской области </w:t>
      </w:r>
      <w:r w:rsidRPr="00B13DF2">
        <w:rPr>
          <w:rFonts w:ascii="Arial" w:hAnsi="Arial" w:cs="Arial"/>
          <w:bCs/>
          <w:sz w:val="24"/>
          <w:szCs w:val="24"/>
        </w:rPr>
        <w:t>от 21</w:t>
      </w:r>
      <w:r w:rsidR="003B7B03" w:rsidRPr="00B13DF2">
        <w:rPr>
          <w:rFonts w:ascii="Arial" w:hAnsi="Arial" w:cs="Arial"/>
          <w:bCs/>
          <w:sz w:val="24"/>
          <w:szCs w:val="24"/>
        </w:rPr>
        <w:t>.10.</w:t>
      </w:r>
      <w:r w:rsidRPr="00B13DF2">
        <w:rPr>
          <w:rFonts w:ascii="Arial" w:hAnsi="Arial" w:cs="Arial"/>
          <w:bCs/>
          <w:sz w:val="24"/>
          <w:szCs w:val="24"/>
        </w:rPr>
        <w:t xml:space="preserve">2021 </w:t>
      </w:r>
      <w:r w:rsidR="00E46627" w:rsidRPr="00B13DF2">
        <w:rPr>
          <w:rFonts w:ascii="Arial" w:hAnsi="Arial" w:cs="Arial"/>
          <w:bCs/>
          <w:sz w:val="24"/>
          <w:szCs w:val="24"/>
        </w:rPr>
        <w:t>№</w:t>
      </w:r>
      <w:r w:rsidRPr="00B13DF2">
        <w:rPr>
          <w:rFonts w:ascii="Arial" w:hAnsi="Arial" w:cs="Arial"/>
          <w:bCs/>
          <w:sz w:val="24"/>
          <w:szCs w:val="24"/>
        </w:rPr>
        <w:t>31/16</w:t>
      </w:r>
    </w:p>
    <w:p w14:paraId="746B6916" w14:textId="77777777" w:rsidR="00FC6725" w:rsidRPr="00B13DF2" w:rsidRDefault="00FC6725" w:rsidP="00FC6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AB68CD" w14:textId="41EADF29" w:rsidR="00FC6725" w:rsidRPr="00B13DF2" w:rsidRDefault="00FC6725" w:rsidP="00FC6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DF2">
        <w:rPr>
          <w:rFonts w:ascii="Arial" w:hAnsi="Arial" w:cs="Arial"/>
          <w:sz w:val="24"/>
          <w:szCs w:val="24"/>
        </w:rPr>
        <w:t xml:space="preserve">В соответствии со </w:t>
      </w:r>
      <w:r w:rsidRPr="00B13DF2">
        <w:rPr>
          <w:rFonts w:ascii="Arial" w:hAnsi="Arial" w:cs="Arial"/>
          <w:color w:val="0000FF"/>
          <w:sz w:val="24"/>
          <w:szCs w:val="24"/>
        </w:rPr>
        <w:t>статьей 72</w:t>
      </w:r>
      <w:r w:rsidRPr="00B13DF2">
        <w:rPr>
          <w:rFonts w:ascii="Arial" w:hAnsi="Arial" w:cs="Arial"/>
          <w:sz w:val="24"/>
          <w:szCs w:val="24"/>
        </w:rPr>
        <w:t xml:space="preserve"> Земельного кодекса Российской Федерации, </w:t>
      </w:r>
      <w:r w:rsidR="00286AB7" w:rsidRPr="00B13DF2">
        <w:rPr>
          <w:rFonts w:ascii="Arial" w:hAnsi="Arial" w:cs="Arial"/>
          <w:sz w:val="24"/>
          <w:szCs w:val="24"/>
        </w:rPr>
        <w:t>Ф</w:t>
      </w:r>
      <w:r w:rsidRPr="00B13DF2">
        <w:rPr>
          <w:rFonts w:ascii="Arial" w:hAnsi="Arial" w:cs="Arial"/>
          <w:sz w:val="24"/>
          <w:szCs w:val="24"/>
        </w:rPr>
        <w:t>едеральным</w:t>
      </w:r>
      <w:r w:rsidR="00944109" w:rsidRPr="00B13DF2">
        <w:rPr>
          <w:rFonts w:ascii="Arial" w:hAnsi="Arial" w:cs="Arial"/>
          <w:sz w:val="24"/>
          <w:szCs w:val="24"/>
        </w:rPr>
        <w:t xml:space="preserve"> законом</w:t>
      </w:r>
      <w:r w:rsidRPr="00B13DF2">
        <w:rPr>
          <w:rFonts w:ascii="Arial" w:hAnsi="Arial" w:cs="Arial"/>
          <w:sz w:val="24"/>
          <w:szCs w:val="24"/>
        </w:rPr>
        <w:t xml:space="preserve"> от 06.10.2003 </w:t>
      </w:r>
      <w:r w:rsidR="00944109" w:rsidRPr="00B13DF2">
        <w:rPr>
          <w:rFonts w:ascii="Arial" w:hAnsi="Arial" w:cs="Arial"/>
          <w:sz w:val="24"/>
          <w:szCs w:val="24"/>
        </w:rPr>
        <w:t>№</w:t>
      </w:r>
      <w:r w:rsidRPr="00B13DF2">
        <w:rPr>
          <w:rFonts w:ascii="Arial" w:hAnsi="Arial" w:cs="Arial"/>
          <w:color w:val="0000FF"/>
          <w:sz w:val="24"/>
          <w:szCs w:val="24"/>
        </w:rPr>
        <w:t>131-ФЗ</w:t>
      </w:r>
      <w:r w:rsidR="00944109" w:rsidRPr="00B13DF2">
        <w:rPr>
          <w:rFonts w:ascii="Arial" w:hAnsi="Arial" w:cs="Arial"/>
          <w:color w:val="0000FF"/>
          <w:sz w:val="24"/>
          <w:szCs w:val="24"/>
        </w:rPr>
        <w:t xml:space="preserve"> «</w:t>
      </w:r>
      <w:r w:rsidRPr="00B13DF2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44109" w:rsidRPr="00B13DF2">
        <w:rPr>
          <w:rFonts w:ascii="Arial" w:hAnsi="Arial" w:cs="Arial"/>
          <w:sz w:val="24"/>
          <w:szCs w:val="24"/>
        </w:rPr>
        <w:t>»</w:t>
      </w:r>
      <w:r w:rsidRPr="00B13DF2">
        <w:rPr>
          <w:rFonts w:ascii="Arial" w:hAnsi="Arial" w:cs="Arial"/>
          <w:sz w:val="24"/>
          <w:szCs w:val="24"/>
        </w:rPr>
        <w:t xml:space="preserve">, </w:t>
      </w:r>
      <w:r w:rsidR="00B72114" w:rsidRPr="00B13DF2">
        <w:rPr>
          <w:rFonts w:ascii="Arial" w:hAnsi="Arial" w:cs="Arial"/>
          <w:sz w:val="24"/>
          <w:szCs w:val="24"/>
        </w:rPr>
        <w:t xml:space="preserve"> Федеральным законом </w:t>
      </w:r>
      <w:r w:rsidRPr="00B13DF2">
        <w:rPr>
          <w:rFonts w:ascii="Arial" w:hAnsi="Arial" w:cs="Arial"/>
          <w:sz w:val="24"/>
          <w:szCs w:val="24"/>
        </w:rPr>
        <w:t xml:space="preserve">от 31.07.2020 </w:t>
      </w:r>
      <w:hyperlink r:id="rId8" w:history="1">
        <w:r w:rsidR="00917CC8" w:rsidRPr="00B13DF2">
          <w:rPr>
            <w:rFonts w:ascii="Arial" w:hAnsi="Arial" w:cs="Arial"/>
            <w:color w:val="0000FF"/>
            <w:sz w:val="24"/>
            <w:szCs w:val="24"/>
          </w:rPr>
          <w:t>№</w:t>
        </w:r>
        <w:r w:rsidRPr="00B13DF2">
          <w:rPr>
            <w:rFonts w:ascii="Arial" w:hAnsi="Arial" w:cs="Arial"/>
            <w:color w:val="0000FF"/>
            <w:sz w:val="24"/>
            <w:szCs w:val="24"/>
          </w:rPr>
          <w:t>248-ФЗ</w:t>
        </w:r>
      </w:hyperlink>
      <w:r w:rsidRPr="00B13DF2">
        <w:rPr>
          <w:rFonts w:ascii="Arial" w:hAnsi="Arial" w:cs="Arial"/>
          <w:sz w:val="24"/>
          <w:szCs w:val="24"/>
        </w:rPr>
        <w:t xml:space="preserve"> </w:t>
      </w:r>
      <w:r w:rsidR="00944109" w:rsidRPr="00B13DF2">
        <w:rPr>
          <w:rFonts w:ascii="Arial" w:hAnsi="Arial" w:cs="Arial"/>
          <w:sz w:val="24"/>
          <w:szCs w:val="24"/>
        </w:rPr>
        <w:t>«</w:t>
      </w:r>
      <w:r w:rsidRPr="00B13DF2">
        <w:rPr>
          <w:rFonts w:ascii="Arial" w:hAnsi="Arial" w:cs="Arial"/>
          <w:sz w:val="24"/>
          <w:szCs w:val="24"/>
        </w:rPr>
        <w:t>О государственном контроле (надзоре</w:t>
      </w:r>
      <w:r w:rsidR="00286AB7" w:rsidRPr="00B13DF2">
        <w:rPr>
          <w:rFonts w:ascii="Arial" w:hAnsi="Arial" w:cs="Arial"/>
          <w:sz w:val="24"/>
          <w:szCs w:val="24"/>
        </w:rPr>
        <w:t>)</w:t>
      </w:r>
      <w:r w:rsidR="00B72114" w:rsidRPr="00B13DF2">
        <w:rPr>
          <w:rFonts w:ascii="Arial" w:hAnsi="Arial" w:cs="Arial"/>
          <w:sz w:val="24"/>
          <w:szCs w:val="24"/>
        </w:rPr>
        <w:t xml:space="preserve"> </w:t>
      </w:r>
      <w:r w:rsidRPr="00B13DF2">
        <w:rPr>
          <w:rFonts w:ascii="Arial" w:hAnsi="Arial" w:cs="Arial"/>
          <w:sz w:val="24"/>
          <w:szCs w:val="24"/>
        </w:rPr>
        <w:t>и муниципальном контроле в Российской Федерации</w:t>
      </w:r>
      <w:r w:rsidR="00944109" w:rsidRPr="00B13DF2">
        <w:rPr>
          <w:rFonts w:ascii="Arial" w:hAnsi="Arial" w:cs="Arial"/>
          <w:sz w:val="24"/>
          <w:szCs w:val="24"/>
        </w:rPr>
        <w:t>»</w:t>
      </w:r>
      <w:r w:rsidRPr="00B13DF2">
        <w:rPr>
          <w:rFonts w:ascii="Arial" w:hAnsi="Arial" w:cs="Arial"/>
          <w:sz w:val="24"/>
          <w:szCs w:val="24"/>
        </w:rPr>
        <w:t xml:space="preserve">, </w:t>
      </w:r>
      <w:r w:rsidR="00944109" w:rsidRPr="00B13DF2">
        <w:rPr>
          <w:rFonts w:ascii="Arial" w:hAnsi="Arial" w:cs="Arial"/>
          <w:sz w:val="24"/>
          <w:szCs w:val="24"/>
        </w:rPr>
        <w:t xml:space="preserve">руководствуясь </w:t>
      </w:r>
      <w:r w:rsidRPr="00B13DF2">
        <w:rPr>
          <w:rFonts w:ascii="Arial" w:hAnsi="Arial" w:cs="Arial"/>
          <w:sz w:val="24"/>
          <w:szCs w:val="24"/>
        </w:rPr>
        <w:t>Уставом</w:t>
      </w:r>
      <w:r w:rsidR="00944109" w:rsidRPr="00B13DF2">
        <w:rPr>
          <w:rFonts w:ascii="Arial" w:hAnsi="Arial" w:cs="Arial"/>
          <w:sz w:val="24"/>
          <w:szCs w:val="24"/>
        </w:rPr>
        <w:t xml:space="preserve"> городского округа Мытищи Московской области, </w:t>
      </w:r>
      <w:r w:rsidRPr="00B13DF2">
        <w:rPr>
          <w:rFonts w:ascii="Arial" w:hAnsi="Arial" w:cs="Arial"/>
          <w:sz w:val="24"/>
          <w:szCs w:val="24"/>
        </w:rPr>
        <w:t xml:space="preserve"> </w:t>
      </w:r>
      <w:r w:rsidR="00286AB7" w:rsidRPr="00B13DF2">
        <w:rPr>
          <w:rFonts w:ascii="Arial" w:hAnsi="Arial" w:cs="Arial"/>
          <w:sz w:val="24"/>
          <w:szCs w:val="24"/>
        </w:rPr>
        <w:t xml:space="preserve">рассмотрев представление </w:t>
      </w:r>
      <w:r w:rsidR="00DB7FF6" w:rsidRPr="00B13DF2">
        <w:rPr>
          <w:rFonts w:ascii="Arial" w:hAnsi="Arial" w:cs="Arial"/>
          <w:sz w:val="24"/>
          <w:szCs w:val="24"/>
        </w:rPr>
        <w:t>Г</w:t>
      </w:r>
      <w:r w:rsidR="00286AB7" w:rsidRPr="00B13DF2">
        <w:rPr>
          <w:rFonts w:ascii="Arial" w:hAnsi="Arial" w:cs="Arial"/>
          <w:sz w:val="24"/>
          <w:szCs w:val="24"/>
        </w:rPr>
        <w:t xml:space="preserve">лавы городского округа Мытищи Купецкой Ю.О., </w:t>
      </w:r>
      <w:r w:rsidRPr="00B13DF2">
        <w:rPr>
          <w:rFonts w:ascii="Arial" w:hAnsi="Arial" w:cs="Arial"/>
          <w:sz w:val="24"/>
          <w:szCs w:val="24"/>
        </w:rPr>
        <w:t>Совет депутатов городского округа Мытищи Московской области</w:t>
      </w:r>
    </w:p>
    <w:p w14:paraId="65E06B65" w14:textId="77777777" w:rsidR="00B72114" w:rsidRPr="00B13DF2" w:rsidRDefault="00B72114" w:rsidP="00FC6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D84E33F" w14:textId="77777777" w:rsidR="00FC6725" w:rsidRPr="00B13DF2" w:rsidRDefault="00FC6725" w:rsidP="00FC67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13DF2">
        <w:rPr>
          <w:rFonts w:ascii="Arial" w:hAnsi="Arial" w:cs="Arial"/>
          <w:sz w:val="24"/>
          <w:szCs w:val="24"/>
        </w:rPr>
        <w:t>РЕШИЛ:</w:t>
      </w:r>
    </w:p>
    <w:p w14:paraId="1E0ED4C3" w14:textId="77777777" w:rsidR="00E46627" w:rsidRPr="00B13DF2" w:rsidRDefault="00E46627" w:rsidP="00FC67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3A04ED78" w14:textId="77777777" w:rsidR="00E46627" w:rsidRPr="00B13DF2" w:rsidRDefault="00F07F3D" w:rsidP="00E4662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3D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6627" w:rsidRPr="00B13DF2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</w:t>
      </w:r>
      <w:r w:rsidR="00E46627" w:rsidRPr="00B13DF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r w:rsidR="00E46627" w:rsidRPr="00B13DF2">
        <w:rPr>
          <w:rFonts w:ascii="Arial" w:eastAsia="Times New Roman" w:hAnsi="Arial" w:cs="Arial"/>
          <w:sz w:val="24"/>
          <w:szCs w:val="24"/>
          <w:lang w:eastAsia="ru-RU"/>
        </w:rPr>
        <w:t>Положение о муниципальном земельном контроле на территории городского округа Мытищи Московской области</w:t>
      </w:r>
      <w:r w:rsidR="00187125" w:rsidRPr="00B13DF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DB7FF6" w:rsidRPr="00B13DF2">
        <w:rPr>
          <w:rFonts w:ascii="Arial" w:eastAsia="Times New Roman" w:hAnsi="Arial" w:cs="Arial"/>
          <w:sz w:val="24"/>
          <w:szCs w:val="24"/>
          <w:lang w:eastAsia="ru-RU"/>
        </w:rPr>
        <w:t>утвержденное решением</w:t>
      </w:r>
      <w:r w:rsidR="00187125" w:rsidRPr="00B13DF2">
        <w:rPr>
          <w:rFonts w:ascii="Arial" w:eastAsia="Times New Roman" w:hAnsi="Arial" w:cs="Arial"/>
          <w:sz w:val="24"/>
          <w:szCs w:val="24"/>
          <w:lang w:eastAsia="ru-RU"/>
        </w:rPr>
        <w:t xml:space="preserve"> Совет</w:t>
      </w:r>
      <w:r w:rsidR="00CE02D0" w:rsidRPr="00B13DF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87125" w:rsidRPr="00B13DF2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</w:t>
      </w:r>
      <w:r w:rsidR="00EA0E17" w:rsidRPr="00B13DF2">
        <w:rPr>
          <w:rFonts w:ascii="Arial" w:eastAsia="Times New Roman" w:hAnsi="Arial" w:cs="Arial"/>
          <w:sz w:val="24"/>
          <w:szCs w:val="24"/>
          <w:lang w:eastAsia="ru-RU"/>
        </w:rPr>
        <w:t>городского округа Мытищи</w:t>
      </w:r>
      <w:r w:rsidR="00F91057" w:rsidRPr="00B13DF2">
        <w:rPr>
          <w:rFonts w:ascii="Arial" w:eastAsia="Times New Roman" w:hAnsi="Arial" w:cs="Arial"/>
          <w:sz w:val="24"/>
          <w:szCs w:val="24"/>
          <w:lang w:eastAsia="ru-RU"/>
        </w:rPr>
        <w:t xml:space="preserve"> от 21</w:t>
      </w:r>
      <w:r w:rsidR="00CE02D0" w:rsidRPr="00B13DF2">
        <w:rPr>
          <w:rFonts w:ascii="Arial" w:eastAsia="Times New Roman" w:hAnsi="Arial" w:cs="Arial"/>
          <w:sz w:val="24"/>
          <w:szCs w:val="24"/>
          <w:lang w:eastAsia="ru-RU"/>
        </w:rPr>
        <w:t>.10.</w:t>
      </w:r>
      <w:r w:rsidR="00F91057" w:rsidRPr="00B13DF2">
        <w:rPr>
          <w:rFonts w:ascii="Arial" w:eastAsia="Times New Roman" w:hAnsi="Arial" w:cs="Arial"/>
          <w:sz w:val="24"/>
          <w:szCs w:val="24"/>
          <w:lang w:eastAsia="ru-RU"/>
        </w:rPr>
        <w:t>2021 г. №31/16</w:t>
      </w:r>
      <w:r w:rsidR="00CC05B3" w:rsidRPr="00B13DF2">
        <w:rPr>
          <w:rFonts w:ascii="Arial" w:eastAsia="Times New Roman" w:hAnsi="Arial" w:cs="Arial"/>
          <w:sz w:val="24"/>
          <w:szCs w:val="24"/>
          <w:lang w:eastAsia="ru-RU"/>
        </w:rPr>
        <w:t xml:space="preserve"> (с изменениями </w:t>
      </w:r>
      <w:r w:rsidR="0030034D" w:rsidRPr="00B13D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CC05B3" w:rsidRPr="00B13DF2">
        <w:rPr>
          <w:rFonts w:ascii="Arial" w:eastAsia="Times New Roman" w:hAnsi="Arial" w:cs="Arial"/>
          <w:sz w:val="24"/>
          <w:szCs w:val="24"/>
          <w:lang w:eastAsia="ru-RU"/>
        </w:rPr>
        <w:t>от 16.12.2021 № 34/4, от 20.10.2022 №46/6)</w:t>
      </w:r>
      <w:r w:rsidR="00E46627" w:rsidRPr="00B13DF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следующие </w:t>
      </w:r>
      <w:r w:rsidR="00E46627" w:rsidRPr="00B13DF2">
        <w:rPr>
          <w:rFonts w:ascii="Arial" w:eastAsia="Times New Roman" w:hAnsi="Arial" w:cs="Arial"/>
          <w:sz w:val="24"/>
          <w:szCs w:val="24"/>
          <w:lang w:eastAsia="ru-RU"/>
        </w:rPr>
        <w:t>изменения:</w:t>
      </w:r>
    </w:p>
    <w:p w14:paraId="6A16EA02" w14:textId="00099994" w:rsidR="00041F23" w:rsidRPr="00B13DF2" w:rsidRDefault="00E46627" w:rsidP="00041F2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13DF2">
        <w:rPr>
          <w:rFonts w:ascii="Arial" w:hAnsi="Arial" w:cs="Arial"/>
          <w:sz w:val="24"/>
          <w:szCs w:val="24"/>
        </w:rPr>
        <w:t>1.1.</w:t>
      </w:r>
      <w:r w:rsidR="00041F23" w:rsidRPr="00B13DF2">
        <w:rPr>
          <w:rFonts w:ascii="Arial" w:eastAsiaTheme="minorEastAsia" w:hAnsi="Arial" w:cs="Arial"/>
          <w:sz w:val="24"/>
          <w:szCs w:val="24"/>
          <w:lang w:eastAsia="ru-RU"/>
        </w:rPr>
        <w:t xml:space="preserve">  Пункт 3.1. раздела 3 Положения изложить в следующей редакции:</w:t>
      </w:r>
    </w:p>
    <w:p w14:paraId="0C1C51A1" w14:textId="395153D3" w:rsidR="00041F23" w:rsidRPr="00B13DF2" w:rsidRDefault="00041F23" w:rsidP="00041F23">
      <w:pPr>
        <w:pStyle w:val="ConsPlusNormal"/>
        <w:ind w:firstLine="539"/>
        <w:jc w:val="both"/>
        <w:rPr>
          <w:rFonts w:ascii="Arial" w:eastAsiaTheme="minorEastAsia" w:hAnsi="Arial" w:cs="Arial"/>
        </w:rPr>
      </w:pPr>
      <w:r w:rsidRPr="00B13DF2">
        <w:rPr>
          <w:rFonts w:ascii="Arial" w:eastAsiaTheme="minorEastAsia" w:hAnsi="Arial" w:cs="Arial"/>
        </w:rPr>
        <w:t xml:space="preserve">«3.1. Контрольным органом, уполномоченным на осуществление муниципального земельного контроля является Администрация городского округа Мытищи </w:t>
      </w:r>
      <w:r w:rsidRPr="00B13DF2">
        <w:rPr>
          <w:rFonts w:ascii="Arial" w:eastAsiaTheme="minorEastAsia" w:hAnsi="Arial" w:cs="Arial"/>
          <w:i/>
        </w:rPr>
        <w:t xml:space="preserve"> </w:t>
      </w:r>
      <w:r w:rsidRPr="00B13DF2">
        <w:rPr>
          <w:rFonts w:ascii="Arial" w:eastAsiaTheme="minorEastAsia" w:hAnsi="Arial" w:cs="Arial"/>
        </w:rPr>
        <w:t xml:space="preserve">Московской области в лице уполномоченных </w:t>
      </w:r>
      <w:r w:rsidR="00C462AE" w:rsidRPr="00B13DF2">
        <w:rPr>
          <w:rFonts w:ascii="Arial" w:eastAsiaTheme="minorEastAsia" w:hAnsi="Arial" w:cs="Arial"/>
        </w:rPr>
        <w:t>должностных</w:t>
      </w:r>
      <w:r w:rsidRPr="00B13DF2">
        <w:rPr>
          <w:rFonts w:ascii="Arial" w:eastAsiaTheme="minorEastAsia" w:hAnsi="Arial" w:cs="Arial"/>
        </w:rPr>
        <w:t xml:space="preserve">  лиц: начальника управления земельно-имущественных отношений</w:t>
      </w:r>
      <w:r w:rsidR="00C462AE" w:rsidRPr="00B13DF2">
        <w:rPr>
          <w:rFonts w:ascii="Arial" w:eastAsiaTheme="minorEastAsia" w:hAnsi="Arial" w:cs="Arial"/>
        </w:rPr>
        <w:t xml:space="preserve"> Администрации городского округа Мытищи</w:t>
      </w:r>
      <w:r w:rsidRPr="00B13DF2">
        <w:rPr>
          <w:rFonts w:ascii="Arial" w:eastAsiaTheme="minorEastAsia" w:hAnsi="Arial" w:cs="Arial"/>
        </w:rPr>
        <w:t xml:space="preserve"> (главного муниципального земельного инспектора городского округа Мытищи), заместителей начальника управления земельно-имущественных отношений</w:t>
      </w:r>
      <w:r w:rsidR="00C462AE" w:rsidRPr="00B13DF2">
        <w:rPr>
          <w:rFonts w:ascii="Arial" w:eastAsiaTheme="minorEastAsia" w:hAnsi="Arial" w:cs="Arial"/>
        </w:rPr>
        <w:t xml:space="preserve"> Администрации городского округа Мытищи</w:t>
      </w:r>
      <w:r w:rsidRPr="00B13DF2">
        <w:rPr>
          <w:rFonts w:ascii="Arial" w:eastAsiaTheme="minorEastAsia" w:hAnsi="Arial" w:cs="Arial"/>
        </w:rPr>
        <w:t xml:space="preserve"> (инспекторов муниципального земельного контроля городского округа Мытищи), начальника территориального управления</w:t>
      </w:r>
      <w:r w:rsidR="00C462AE" w:rsidRPr="00B13DF2">
        <w:rPr>
          <w:rFonts w:ascii="Arial" w:eastAsiaTheme="minorEastAsia" w:hAnsi="Arial" w:cs="Arial"/>
        </w:rPr>
        <w:t xml:space="preserve"> Администрации городского округа Мытищи</w:t>
      </w:r>
      <w:r w:rsidR="0080481B" w:rsidRPr="00B13DF2">
        <w:rPr>
          <w:rFonts w:ascii="Arial" w:eastAsiaTheme="minorEastAsia" w:hAnsi="Arial" w:cs="Arial"/>
        </w:rPr>
        <w:t xml:space="preserve">, </w:t>
      </w:r>
      <w:r w:rsidRPr="00B13DF2">
        <w:rPr>
          <w:rFonts w:ascii="Arial" w:eastAsiaTheme="minorEastAsia" w:hAnsi="Arial" w:cs="Arial"/>
        </w:rPr>
        <w:t xml:space="preserve"> </w:t>
      </w:r>
      <w:r w:rsidR="0080481B" w:rsidRPr="00B13DF2">
        <w:rPr>
          <w:rFonts w:ascii="Arial" w:eastAsiaTheme="minorEastAsia" w:hAnsi="Arial" w:cs="Arial"/>
        </w:rPr>
        <w:t xml:space="preserve">начальника территориального отдела «Пироговский» территориального управления Администрации городского округа Мытищи </w:t>
      </w:r>
      <w:r w:rsidRPr="00B13DF2">
        <w:rPr>
          <w:rFonts w:ascii="Arial" w:eastAsiaTheme="minorEastAsia" w:hAnsi="Arial" w:cs="Arial"/>
        </w:rPr>
        <w:t>(инспектор</w:t>
      </w:r>
      <w:r w:rsidR="0080481B" w:rsidRPr="00B13DF2">
        <w:rPr>
          <w:rFonts w:ascii="Arial" w:eastAsiaTheme="minorEastAsia" w:hAnsi="Arial" w:cs="Arial"/>
        </w:rPr>
        <w:t>ов</w:t>
      </w:r>
      <w:r w:rsidRPr="00B13DF2">
        <w:rPr>
          <w:rFonts w:ascii="Arial" w:eastAsiaTheme="minorEastAsia" w:hAnsi="Arial" w:cs="Arial"/>
        </w:rPr>
        <w:t xml:space="preserve"> муниципального земельного контроля</w:t>
      </w:r>
      <w:r w:rsidR="00284610" w:rsidRPr="00B13DF2">
        <w:rPr>
          <w:rFonts w:ascii="Arial" w:eastAsiaTheme="minorEastAsia" w:hAnsi="Arial" w:cs="Arial"/>
        </w:rPr>
        <w:t xml:space="preserve"> городского округа Мытищи)</w:t>
      </w:r>
      <w:r w:rsidR="00B62DCF" w:rsidRPr="00B13DF2">
        <w:rPr>
          <w:rFonts w:ascii="Arial" w:eastAsiaTheme="minorEastAsia" w:hAnsi="Arial" w:cs="Arial"/>
        </w:rPr>
        <w:t xml:space="preserve"> </w:t>
      </w:r>
      <w:r w:rsidR="00213205" w:rsidRPr="00B13DF2">
        <w:rPr>
          <w:rFonts w:ascii="Arial" w:eastAsiaTheme="minorEastAsia" w:hAnsi="Arial" w:cs="Arial"/>
        </w:rPr>
        <w:t>-</w:t>
      </w:r>
      <w:r w:rsidRPr="00B13DF2">
        <w:rPr>
          <w:rFonts w:ascii="Arial" w:eastAsiaTheme="minorEastAsia" w:hAnsi="Arial" w:cs="Arial"/>
          <w:i/>
        </w:rPr>
        <w:t xml:space="preserve"> </w:t>
      </w:r>
      <w:r w:rsidRPr="00B13DF2">
        <w:rPr>
          <w:rFonts w:ascii="Arial" w:eastAsiaTheme="minorEastAsia" w:hAnsi="Arial" w:cs="Arial"/>
        </w:rPr>
        <w:t>(далее – орган муниципального земельного контроля</w:t>
      </w:r>
      <w:r w:rsidRPr="00B13DF2">
        <w:rPr>
          <w:rFonts w:ascii="Arial" w:eastAsiaTheme="minorEastAsia" w:hAnsi="Arial" w:cs="Arial"/>
          <w:i/>
        </w:rPr>
        <w:t>)»</w:t>
      </w:r>
      <w:r w:rsidRPr="00B13DF2">
        <w:rPr>
          <w:rFonts w:ascii="Arial" w:eastAsiaTheme="minorEastAsia" w:hAnsi="Arial" w:cs="Arial"/>
        </w:rPr>
        <w:t xml:space="preserve">. </w:t>
      </w:r>
    </w:p>
    <w:p w14:paraId="35744D7A" w14:textId="77777777" w:rsidR="00F010E0" w:rsidRPr="00B13DF2" w:rsidRDefault="00F010E0" w:rsidP="00F010E0">
      <w:pPr>
        <w:pStyle w:val="ConsPlusNormal"/>
        <w:jc w:val="both"/>
        <w:outlineLvl w:val="1"/>
        <w:rPr>
          <w:rFonts w:ascii="Arial" w:hAnsi="Arial" w:cs="Arial"/>
        </w:rPr>
      </w:pPr>
      <w:r w:rsidRPr="00B13DF2">
        <w:rPr>
          <w:rFonts w:ascii="Arial" w:eastAsiaTheme="minorEastAsia" w:hAnsi="Arial" w:cs="Arial"/>
        </w:rPr>
        <w:t xml:space="preserve">       1.2.  </w:t>
      </w:r>
      <w:r w:rsidRPr="00B13DF2">
        <w:rPr>
          <w:rFonts w:ascii="Arial" w:hAnsi="Arial" w:cs="Arial"/>
        </w:rPr>
        <w:t>В пунктах 3.2. и 3.3</w:t>
      </w:r>
      <w:r w:rsidR="00AD1861" w:rsidRPr="00B13DF2">
        <w:rPr>
          <w:rFonts w:ascii="Arial" w:hAnsi="Arial" w:cs="Arial"/>
        </w:rPr>
        <w:t xml:space="preserve"> раздела 3</w:t>
      </w:r>
      <w:r w:rsidRPr="00B13DF2">
        <w:rPr>
          <w:rFonts w:ascii="Arial" w:hAnsi="Arial" w:cs="Arial"/>
        </w:rPr>
        <w:t xml:space="preserve"> Положения слова «исполнительным органом местного самоуправления Московской области» заменить словами «правовым актом Администрации городского округа Мытищи».</w:t>
      </w:r>
    </w:p>
    <w:p w14:paraId="49CD1FCE" w14:textId="77777777" w:rsidR="00DD4188" w:rsidRPr="00B13DF2" w:rsidRDefault="00213205" w:rsidP="00213205">
      <w:pPr>
        <w:pStyle w:val="ConsPlusNormal"/>
        <w:jc w:val="both"/>
        <w:outlineLvl w:val="1"/>
        <w:rPr>
          <w:rFonts w:ascii="Arial" w:hAnsi="Arial" w:cs="Arial"/>
        </w:rPr>
      </w:pPr>
      <w:r w:rsidRPr="00B13DF2">
        <w:rPr>
          <w:rFonts w:ascii="Arial" w:hAnsi="Arial" w:cs="Arial"/>
        </w:rPr>
        <w:t xml:space="preserve">      </w:t>
      </w:r>
      <w:r w:rsidR="00936380" w:rsidRPr="00B13DF2">
        <w:rPr>
          <w:rFonts w:ascii="Arial" w:hAnsi="Arial" w:cs="Arial"/>
        </w:rPr>
        <w:t xml:space="preserve"> </w:t>
      </w:r>
      <w:r w:rsidR="00EC196F" w:rsidRPr="00B13DF2">
        <w:rPr>
          <w:rFonts w:ascii="Arial" w:hAnsi="Arial" w:cs="Arial"/>
        </w:rPr>
        <w:t>1.</w:t>
      </w:r>
      <w:r w:rsidR="00F010E0" w:rsidRPr="00B13DF2">
        <w:rPr>
          <w:rFonts w:ascii="Arial" w:hAnsi="Arial" w:cs="Arial"/>
        </w:rPr>
        <w:t>3</w:t>
      </w:r>
      <w:r w:rsidR="00EC196F" w:rsidRPr="00B13DF2">
        <w:rPr>
          <w:rFonts w:ascii="Arial" w:hAnsi="Arial" w:cs="Arial"/>
        </w:rPr>
        <w:t xml:space="preserve">. Пункт 5.7. раздела 5 Положения </w:t>
      </w:r>
      <w:r w:rsidR="00DD4188" w:rsidRPr="00B13DF2">
        <w:rPr>
          <w:rFonts w:ascii="Arial" w:hAnsi="Arial" w:cs="Arial"/>
        </w:rPr>
        <w:t>дополнить абзацами 6-13 следующего содержания</w:t>
      </w:r>
      <w:r w:rsidR="00EC196F" w:rsidRPr="00B13DF2">
        <w:rPr>
          <w:rFonts w:ascii="Arial" w:hAnsi="Arial" w:cs="Arial"/>
        </w:rPr>
        <w:t>:</w:t>
      </w:r>
    </w:p>
    <w:p w14:paraId="5D49FD8C" w14:textId="1E3D862E" w:rsidR="00EC196F" w:rsidRPr="00B13DF2" w:rsidRDefault="00EC196F" w:rsidP="00DD4188">
      <w:pPr>
        <w:pStyle w:val="ConsPlusNormal"/>
        <w:ind w:firstLine="709"/>
        <w:jc w:val="both"/>
        <w:outlineLvl w:val="1"/>
        <w:rPr>
          <w:rFonts w:ascii="Arial" w:eastAsiaTheme="minorEastAsia" w:hAnsi="Arial" w:cs="Arial"/>
        </w:rPr>
      </w:pPr>
      <w:r w:rsidRPr="00B13DF2">
        <w:rPr>
          <w:rFonts w:ascii="Arial" w:hAnsi="Arial" w:cs="Arial"/>
        </w:rPr>
        <w:t>«</w:t>
      </w:r>
      <w:r w:rsidRPr="00B13DF2">
        <w:rPr>
          <w:rFonts w:ascii="Arial" w:eastAsiaTheme="minorEastAsia" w:hAnsi="Arial" w:cs="Arial"/>
        </w:rPr>
        <w:t xml:space="preserve">Контролируемое лицо вправе обратиться в орган муниципального земельного контроля с заявлением о проведении в отношении </w:t>
      </w:r>
      <w:r w:rsidR="00786887" w:rsidRPr="00B13DF2">
        <w:rPr>
          <w:rFonts w:ascii="Arial" w:eastAsiaTheme="minorEastAsia" w:hAnsi="Arial" w:cs="Arial"/>
        </w:rPr>
        <w:t>него</w:t>
      </w:r>
      <w:r w:rsidRPr="00B13DF2">
        <w:rPr>
          <w:rFonts w:ascii="Arial" w:eastAsiaTheme="minorEastAsia" w:hAnsi="Arial" w:cs="Arial"/>
        </w:rPr>
        <w:t xml:space="preserve"> профилактического визита (далее - заявление контролируемого лица).</w:t>
      </w:r>
    </w:p>
    <w:p w14:paraId="7A90CA48" w14:textId="77777777" w:rsidR="00EC196F" w:rsidRPr="00B13DF2" w:rsidRDefault="00EC196F" w:rsidP="00EC196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13DF2">
        <w:rPr>
          <w:rFonts w:ascii="Arial" w:eastAsiaTheme="minorEastAsia" w:hAnsi="Arial" w:cs="Arial"/>
          <w:sz w:val="24"/>
          <w:szCs w:val="24"/>
          <w:lang w:eastAsia="ru-RU"/>
        </w:rPr>
        <w:t xml:space="preserve">Орган муниципального земельного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</w:t>
      </w:r>
      <w:r w:rsidR="005C175C" w:rsidRPr="00B13DF2">
        <w:rPr>
          <w:rFonts w:ascii="Arial" w:eastAsiaTheme="minorEastAsia" w:hAnsi="Arial" w:cs="Arial"/>
          <w:sz w:val="24"/>
          <w:szCs w:val="24"/>
          <w:lang w:eastAsia="ru-RU"/>
        </w:rPr>
        <w:t xml:space="preserve">либо об </w:t>
      </w:r>
      <w:r w:rsidR="005C175C" w:rsidRPr="00B13DF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отказе в его проведении</w:t>
      </w:r>
      <w:r w:rsidRPr="00B13DF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786887" w:rsidRPr="00B13DF2">
        <w:rPr>
          <w:rFonts w:ascii="Arial" w:eastAsiaTheme="minorEastAsia" w:hAnsi="Arial" w:cs="Arial"/>
          <w:sz w:val="24"/>
          <w:szCs w:val="24"/>
          <w:lang w:eastAsia="ru-RU"/>
        </w:rPr>
        <w:t xml:space="preserve">с учетом материальных, финансовых и </w:t>
      </w:r>
      <w:r w:rsidR="007A7F41" w:rsidRPr="00B13DF2">
        <w:rPr>
          <w:rFonts w:ascii="Arial" w:eastAsiaTheme="minorEastAsia" w:hAnsi="Arial" w:cs="Arial"/>
          <w:sz w:val="24"/>
          <w:szCs w:val="24"/>
          <w:lang w:eastAsia="ru-RU"/>
        </w:rPr>
        <w:t xml:space="preserve">кадровых ресурсов контрольного </w:t>
      </w:r>
      <w:r w:rsidR="00786887" w:rsidRPr="00B13DF2">
        <w:rPr>
          <w:rFonts w:ascii="Arial" w:eastAsiaTheme="minorEastAsia" w:hAnsi="Arial" w:cs="Arial"/>
          <w:sz w:val="24"/>
          <w:szCs w:val="24"/>
          <w:lang w:eastAsia="ru-RU"/>
        </w:rPr>
        <w:t xml:space="preserve">органа, категории риска объекта контроля, </w:t>
      </w:r>
      <w:r w:rsidRPr="00B13DF2">
        <w:rPr>
          <w:rFonts w:ascii="Arial" w:eastAsiaTheme="minorEastAsia" w:hAnsi="Arial" w:cs="Arial"/>
          <w:sz w:val="24"/>
          <w:szCs w:val="24"/>
          <w:lang w:eastAsia="ru-RU"/>
        </w:rPr>
        <w:t>о чем уведомляет контролируемое лицо.</w:t>
      </w:r>
    </w:p>
    <w:p w14:paraId="1FAD37FA" w14:textId="77777777" w:rsidR="00EC196F" w:rsidRPr="00B13DF2" w:rsidRDefault="00EC196F" w:rsidP="00EC196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13DF2">
        <w:rPr>
          <w:rFonts w:ascii="Arial" w:eastAsiaTheme="minorEastAsia" w:hAnsi="Arial" w:cs="Arial"/>
          <w:sz w:val="24"/>
          <w:szCs w:val="24"/>
          <w:lang w:eastAsia="ru-RU"/>
        </w:rPr>
        <w:t>Орган муниципального земельного контр</w:t>
      </w:r>
      <w:r w:rsidR="00041F23" w:rsidRPr="00B13DF2">
        <w:rPr>
          <w:rFonts w:ascii="Arial" w:eastAsiaTheme="minorEastAsia" w:hAnsi="Arial" w:cs="Arial"/>
          <w:sz w:val="24"/>
          <w:szCs w:val="24"/>
          <w:lang w:eastAsia="ru-RU"/>
        </w:rPr>
        <w:t xml:space="preserve">оля принимает решение об отказе </w:t>
      </w:r>
      <w:r w:rsidR="0030034D" w:rsidRPr="00B13DF2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</w:t>
      </w:r>
      <w:r w:rsidRPr="00B13DF2">
        <w:rPr>
          <w:rFonts w:ascii="Arial" w:eastAsiaTheme="minorEastAsia" w:hAnsi="Arial" w:cs="Arial"/>
          <w:sz w:val="24"/>
          <w:szCs w:val="24"/>
          <w:lang w:eastAsia="ru-RU"/>
        </w:rPr>
        <w:t>в проведении профилактического визита по заявлению контролируемого</w:t>
      </w:r>
      <w:r w:rsidR="006F3139" w:rsidRPr="00B13DF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B13DF2">
        <w:rPr>
          <w:rFonts w:ascii="Arial" w:eastAsiaTheme="minorEastAsia" w:hAnsi="Arial" w:cs="Arial"/>
          <w:sz w:val="24"/>
          <w:szCs w:val="24"/>
          <w:lang w:eastAsia="ru-RU"/>
        </w:rPr>
        <w:t xml:space="preserve">лица </w:t>
      </w:r>
      <w:r w:rsidRPr="00B13DF2">
        <w:rPr>
          <w:rFonts w:ascii="Arial" w:eastAsiaTheme="minorEastAsia" w:hAnsi="Arial" w:cs="Arial"/>
          <w:sz w:val="24"/>
          <w:szCs w:val="24"/>
          <w:lang w:eastAsia="ru-RU"/>
        </w:rPr>
        <w:br/>
        <w:t>по одному из следующих оснований:</w:t>
      </w:r>
    </w:p>
    <w:p w14:paraId="53492332" w14:textId="77777777" w:rsidR="00EC196F" w:rsidRPr="00B13DF2" w:rsidRDefault="00EC196F" w:rsidP="00EC196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13DF2">
        <w:rPr>
          <w:rFonts w:ascii="Arial" w:eastAsiaTheme="minorEastAsia" w:hAnsi="Arial" w:cs="Arial"/>
          <w:sz w:val="24"/>
          <w:szCs w:val="24"/>
          <w:lang w:eastAsia="ru-RU"/>
        </w:rPr>
        <w:t xml:space="preserve">1) от контролируемого лица поступило уведомление об отзыве заявления </w:t>
      </w:r>
      <w:r w:rsidRPr="00B13DF2">
        <w:rPr>
          <w:rFonts w:ascii="Arial" w:eastAsiaTheme="minorEastAsia" w:hAnsi="Arial" w:cs="Arial"/>
          <w:sz w:val="24"/>
          <w:szCs w:val="24"/>
          <w:lang w:eastAsia="ru-RU"/>
        </w:rPr>
        <w:br/>
        <w:t>о проведении профилактического визита;</w:t>
      </w:r>
    </w:p>
    <w:p w14:paraId="37D829E7" w14:textId="77777777" w:rsidR="00EC196F" w:rsidRPr="00B13DF2" w:rsidRDefault="00EC196F" w:rsidP="00EC196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13DF2">
        <w:rPr>
          <w:rFonts w:ascii="Arial" w:eastAsiaTheme="minorEastAsia" w:hAnsi="Arial" w:cs="Arial"/>
          <w:sz w:val="24"/>
          <w:szCs w:val="24"/>
          <w:lang w:eastAsia="ru-RU"/>
        </w:rPr>
        <w:t xml:space="preserve">2) в течение двух месяцев до даты подачи заявления контролируемого лица органом муниципального земельного контроля было принято решение об отказе </w:t>
      </w:r>
      <w:r w:rsidRPr="00B13DF2">
        <w:rPr>
          <w:rFonts w:ascii="Arial" w:eastAsiaTheme="minorEastAsia" w:hAnsi="Arial" w:cs="Arial"/>
          <w:sz w:val="24"/>
          <w:szCs w:val="24"/>
          <w:lang w:eastAsia="ru-RU"/>
        </w:rPr>
        <w:br/>
        <w:t>в проведении профилактического визита в отношении данного контролируемого лица;</w:t>
      </w:r>
    </w:p>
    <w:p w14:paraId="7ACC5C9B" w14:textId="47500A0A" w:rsidR="00EC196F" w:rsidRPr="00B13DF2" w:rsidRDefault="00EC196F" w:rsidP="00EC196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13DF2">
        <w:rPr>
          <w:rFonts w:ascii="Arial" w:eastAsiaTheme="minorEastAsia" w:hAnsi="Arial" w:cs="Arial"/>
          <w:sz w:val="24"/>
          <w:szCs w:val="24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</w:t>
      </w:r>
      <w:r w:rsidR="00B72114" w:rsidRPr="00B13DF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B13DF2">
        <w:rPr>
          <w:rFonts w:ascii="Arial" w:eastAsiaTheme="minorEastAsia" w:hAnsi="Arial" w:cs="Arial"/>
          <w:sz w:val="24"/>
          <w:szCs w:val="24"/>
          <w:lang w:eastAsia="ru-RU"/>
        </w:rPr>
        <w:t>с иными действиями (бездействием) контролируемого лица, повлекшими невозможность проведения профилактического визита;</w:t>
      </w:r>
    </w:p>
    <w:p w14:paraId="0D099069" w14:textId="77777777" w:rsidR="00EC196F" w:rsidRPr="00B13DF2" w:rsidRDefault="00EC196F" w:rsidP="00EC196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13DF2">
        <w:rPr>
          <w:rFonts w:ascii="Arial" w:eastAsiaTheme="minorEastAsia" w:hAnsi="Arial" w:cs="Arial"/>
          <w:sz w:val="24"/>
          <w:szCs w:val="24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органа муниципального земельного контроля либо членов их семей.</w:t>
      </w:r>
    </w:p>
    <w:p w14:paraId="42F5C76A" w14:textId="77777777" w:rsidR="00EC196F" w:rsidRPr="00B13DF2" w:rsidRDefault="00EC196F" w:rsidP="00EC196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13DF2">
        <w:rPr>
          <w:rFonts w:ascii="Arial" w:eastAsiaTheme="minorEastAsia" w:hAnsi="Arial" w:cs="Arial"/>
          <w:sz w:val="24"/>
          <w:szCs w:val="24"/>
          <w:lang w:eastAsia="ru-RU"/>
        </w:rPr>
        <w:t xml:space="preserve">В случае принятия решения о проведении профилактического визита </w:t>
      </w:r>
      <w:r w:rsidRPr="00B13DF2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по заявлению контролируемого лица орган муниципального земельного контроля </w:t>
      </w:r>
      <w:r w:rsidR="0030034D" w:rsidRPr="00B13DF2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</w:t>
      </w:r>
      <w:r w:rsidRPr="00B13DF2">
        <w:rPr>
          <w:rFonts w:ascii="Arial" w:eastAsiaTheme="minorEastAsia" w:hAnsi="Arial" w:cs="Arial"/>
          <w:sz w:val="24"/>
          <w:szCs w:val="24"/>
          <w:lang w:eastAsia="ru-RU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</w:t>
      </w:r>
      <w:r w:rsidR="0030034D" w:rsidRPr="00B13DF2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r w:rsidRPr="00B13DF2">
        <w:rPr>
          <w:rFonts w:ascii="Arial" w:eastAsiaTheme="minorEastAsia" w:hAnsi="Arial" w:cs="Arial"/>
          <w:sz w:val="24"/>
          <w:szCs w:val="24"/>
          <w:lang w:eastAsia="ru-RU"/>
        </w:rPr>
        <w:t>в программу профилактики рисков причинения вреда (ущерба) охраняемым законом ценностям</w:t>
      </w:r>
      <w:r w:rsidR="00DD4188" w:rsidRPr="00B13DF2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B13DF2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14:paraId="69EFFAFB" w14:textId="77777777" w:rsidR="00041F23" w:rsidRPr="00B13DF2" w:rsidRDefault="00707530" w:rsidP="00707530">
      <w:pPr>
        <w:pStyle w:val="ConsPlusNormal"/>
        <w:jc w:val="both"/>
        <w:outlineLvl w:val="1"/>
        <w:rPr>
          <w:rFonts w:ascii="Arial" w:hAnsi="Arial" w:cs="Arial"/>
        </w:rPr>
      </w:pPr>
      <w:r w:rsidRPr="00B13DF2">
        <w:rPr>
          <w:rFonts w:ascii="Arial" w:eastAsiaTheme="minorEastAsia" w:hAnsi="Arial" w:cs="Arial"/>
        </w:rPr>
        <w:t xml:space="preserve">         </w:t>
      </w:r>
      <w:r w:rsidR="007F13DE" w:rsidRPr="00B13DF2">
        <w:rPr>
          <w:rFonts w:ascii="Arial" w:eastAsiaTheme="minorEastAsia" w:hAnsi="Arial" w:cs="Arial"/>
        </w:rPr>
        <w:t>1.</w:t>
      </w:r>
      <w:r w:rsidR="00936380" w:rsidRPr="00B13DF2">
        <w:rPr>
          <w:rFonts w:ascii="Arial" w:eastAsiaTheme="minorEastAsia" w:hAnsi="Arial" w:cs="Arial"/>
        </w:rPr>
        <w:t>4</w:t>
      </w:r>
      <w:r w:rsidR="007F13DE" w:rsidRPr="00B13DF2">
        <w:rPr>
          <w:rFonts w:ascii="Arial" w:eastAsiaTheme="minorEastAsia" w:hAnsi="Arial" w:cs="Arial"/>
        </w:rPr>
        <w:t>.</w:t>
      </w:r>
      <w:r w:rsidR="00041F23" w:rsidRPr="00B13DF2">
        <w:rPr>
          <w:rFonts w:ascii="Arial" w:hAnsi="Arial" w:cs="Arial"/>
        </w:rPr>
        <w:t xml:space="preserve"> Абзац 1 пункта 8.3. раздела 8 Положения изложить в следующей редакции: </w:t>
      </w:r>
    </w:p>
    <w:p w14:paraId="367C6858" w14:textId="73A2CAEE" w:rsidR="00A11C29" w:rsidRPr="00B13DF2" w:rsidRDefault="0030034D" w:rsidP="0030034D">
      <w:pPr>
        <w:pStyle w:val="ConsPlusNormal"/>
        <w:jc w:val="both"/>
        <w:outlineLvl w:val="1"/>
        <w:rPr>
          <w:rFonts w:ascii="Arial" w:hAnsi="Arial" w:cs="Arial"/>
        </w:rPr>
      </w:pPr>
      <w:r w:rsidRPr="00B13DF2">
        <w:rPr>
          <w:rFonts w:ascii="Arial" w:hAnsi="Arial" w:cs="Arial"/>
        </w:rPr>
        <w:t xml:space="preserve">          </w:t>
      </w:r>
      <w:r w:rsidR="00041F23" w:rsidRPr="00B13DF2">
        <w:rPr>
          <w:rFonts w:ascii="Arial" w:hAnsi="Arial" w:cs="Arial"/>
        </w:rPr>
        <w:t>«8.3. Жалоба подается контролируемым лицом в уполномоченный</w:t>
      </w:r>
      <w:r w:rsidRPr="00B13DF2">
        <w:rPr>
          <w:rFonts w:ascii="Arial" w:hAnsi="Arial" w:cs="Arial"/>
        </w:rPr>
        <w:t xml:space="preserve"> </w:t>
      </w:r>
      <w:r w:rsidR="00041F23" w:rsidRPr="00B13DF2">
        <w:rPr>
          <w:rFonts w:ascii="Arial" w:hAnsi="Arial" w:cs="Arial"/>
        </w:rPr>
        <w:t xml:space="preserve">на рассмотрение жалобы орган в электронном виде с использованием единого портала государственных и муниципальных услуг, за исключением жалобы, содержащей сведения и документы, составляющие государственную или иную охраняемую законом тайну.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 без использования единого портала государственных и муниципальных услуг в порядке, установленном настоящим пунктом, на бумажном носителе, с учетом требований законодательства Российской Федерации о государственной и иной охраняемой законом тайне». </w:t>
      </w:r>
      <w:r w:rsidR="00041F23" w:rsidRPr="00B13DF2">
        <w:rPr>
          <w:rFonts w:ascii="Arial" w:eastAsiaTheme="minorEastAsia" w:hAnsi="Arial" w:cs="Arial"/>
        </w:rPr>
        <w:t xml:space="preserve"> </w:t>
      </w:r>
      <w:r w:rsidR="007F13DE" w:rsidRPr="00B13DF2">
        <w:rPr>
          <w:rFonts w:ascii="Arial" w:eastAsiaTheme="minorEastAsia" w:hAnsi="Arial" w:cs="Arial"/>
        </w:rPr>
        <w:t xml:space="preserve"> </w:t>
      </w:r>
    </w:p>
    <w:p w14:paraId="5DBBC6CB" w14:textId="77777777" w:rsidR="00C11B69" w:rsidRPr="00B13DF2" w:rsidRDefault="00027C32" w:rsidP="00C11B6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0" w:name="Par20"/>
      <w:bookmarkEnd w:id="0"/>
      <w:r w:rsidRPr="00B13DF2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11B69" w:rsidRPr="00B13DF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C11B69" w:rsidRPr="00B13DF2">
        <w:rPr>
          <w:rFonts w:ascii="Arial" w:eastAsia="Calibri" w:hAnsi="Arial" w:cs="Arial"/>
          <w:sz w:val="24"/>
          <w:szCs w:val="24"/>
          <w:lang w:eastAsia="ru-RU"/>
        </w:rPr>
        <w:t xml:space="preserve">Направить настоящее решение </w:t>
      </w:r>
      <w:r w:rsidRPr="00B13DF2">
        <w:rPr>
          <w:rFonts w:ascii="Arial" w:eastAsia="Calibri" w:hAnsi="Arial" w:cs="Arial"/>
          <w:sz w:val="24"/>
          <w:szCs w:val="24"/>
          <w:lang w:eastAsia="ru-RU"/>
        </w:rPr>
        <w:t>Г</w:t>
      </w:r>
      <w:r w:rsidR="00C11B69" w:rsidRPr="00B13DF2">
        <w:rPr>
          <w:rFonts w:ascii="Arial" w:eastAsia="Calibri" w:hAnsi="Arial" w:cs="Arial"/>
          <w:sz w:val="24"/>
          <w:szCs w:val="24"/>
          <w:lang w:eastAsia="ru-RU"/>
        </w:rPr>
        <w:t xml:space="preserve">лаве городского округа Мытищи  </w:t>
      </w:r>
      <w:r w:rsidR="005314C6" w:rsidRPr="00B13DF2">
        <w:rPr>
          <w:rFonts w:ascii="Arial" w:eastAsia="Calibri" w:hAnsi="Arial" w:cs="Arial"/>
          <w:sz w:val="24"/>
          <w:szCs w:val="24"/>
          <w:lang w:eastAsia="ru-RU"/>
        </w:rPr>
        <w:t xml:space="preserve">                   </w:t>
      </w:r>
      <w:r w:rsidR="00C11B69" w:rsidRPr="00B13DF2">
        <w:rPr>
          <w:rFonts w:ascii="Arial" w:eastAsia="Calibri" w:hAnsi="Arial" w:cs="Arial"/>
          <w:sz w:val="24"/>
          <w:szCs w:val="24"/>
          <w:lang w:eastAsia="ru-RU"/>
        </w:rPr>
        <w:t>Купецкой</w:t>
      </w:r>
      <w:r w:rsidRPr="00B13DF2">
        <w:rPr>
          <w:rFonts w:ascii="Arial" w:eastAsia="Calibri" w:hAnsi="Arial" w:cs="Arial"/>
          <w:sz w:val="24"/>
          <w:szCs w:val="24"/>
          <w:lang w:eastAsia="ru-RU"/>
        </w:rPr>
        <w:t xml:space="preserve"> Ю.О.</w:t>
      </w:r>
      <w:r w:rsidR="00C11B69" w:rsidRPr="00B13DF2">
        <w:rPr>
          <w:rFonts w:ascii="Arial" w:eastAsia="Calibri" w:hAnsi="Arial" w:cs="Arial"/>
          <w:sz w:val="24"/>
          <w:szCs w:val="24"/>
          <w:lang w:eastAsia="ru-RU"/>
        </w:rPr>
        <w:t xml:space="preserve"> для подписания и официального опубликования (обнародования).</w:t>
      </w:r>
    </w:p>
    <w:p w14:paraId="10FBA436" w14:textId="77777777" w:rsidR="000E2016" w:rsidRDefault="00027C32" w:rsidP="00027C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13DF2">
        <w:rPr>
          <w:rFonts w:ascii="Arial" w:eastAsia="Calibri" w:hAnsi="Arial" w:cs="Arial"/>
          <w:sz w:val="24"/>
          <w:szCs w:val="24"/>
        </w:rPr>
        <w:t xml:space="preserve">        </w:t>
      </w:r>
      <w:r w:rsidR="00C11B69" w:rsidRPr="00B13DF2">
        <w:rPr>
          <w:rFonts w:ascii="Arial" w:eastAsia="Calibri" w:hAnsi="Arial" w:cs="Arial"/>
          <w:sz w:val="24"/>
          <w:szCs w:val="24"/>
        </w:rPr>
        <w:t xml:space="preserve">3. Настоящее решение вступает в силу со дня опубликования в средствах </w:t>
      </w:r>
    </w:p>
    <w:p w14:paraId="049848AA" w14:textId="77777777" w:rsidR="000E2016" w:rsidRDefault="000E2016" w:rsidP="00027C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7C636E3" w14:textId="20D77460" w:rsidR="00C11B69" w:rsidRPr="00B13DF2" w:rsidRDefault="00C11B69" w:rsidP="00027C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13DF2">
        <w:rPr>
          <w:rFonts w:ascii="Arial" w:eastAsia="Calibri" w:hAnsi="Arial" w:cs="Arial"/>
          <w:sz w:val="24"/>
          <w:szCs w:val="24"/>
        </w:rPr>
        <w:t>массовой информации.</w:t>
      </w:r>
    </w:p>
    <w:p w14:paraId="5A344D79" w14:textId="77777777" w:rsidR="00FC6725" w:rsidRPr="00B13DF2" w:rsidRDefault="00027C32" w:rsidP="00027C3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13DF2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11B69" w:rsidRPr="00B13DF2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C11B69" w:rsidRPr="00B13DF2">
        <w:rPr>
          <w:rFonts w:ascii="Arial" w:eastAsia="Calibri" w:hAnsi="Arial" w:cs="Arial"/>
          <w:sz w:val="24"/>
          <w:szCs w:val="24"/>
          <w:lang w:eastAsia="ru-RU"/>
        </w:rPr>
        <w:t xml:space="preserve">Контроль за исполнением </w:t>
      </w:r>
      <w:r w:rsidR="00286AB7" w:rsidRPr="00B13DF2">
        <w:rPr>
          <w:rFonts w:ascii="Arial" w:eastAsia="Calibri" w:hAnsi="Arial" w:cs="Arial"/>
          <w:sz w:val="24"/>
          <w:szCs w:val="24"/>
          <w:lang w:eastAsia="ru-RU"/>
        </w:rPr>
        <w:t xml:space="preserve">пункта 2 </w:t>
      </w:r>
      <w:r w:rsidR="00C11B69" w:rsidRPr="00B13DF2">
        <w:rPr>
          <w:rFonts w:ascii="Arial" w:eastAsia="Calibri" w:hAnsi="Arial" w:cs="Arial"/>
          <w:sz w:val="24"/>
          <w:szCs w:val="24"/>
          <w:lang w:eastAsia="ru-RU"/>
        </w:rPr>
        <w:t xml:space="preserve">настоящего решения возложить </w:t>
      </w:r>
      <w:r w:rsidR="005314C6" w:rsidRPr="00B13DF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</w:t>
      </w:r>
      <w:r w:rsidR="00C11B69" w:rsidRPr="00B13DF2">
        <w:rPr>
          <w:rFonts w:ascii="Arial" w:eastAsia="Calibri" w:hAnsi="Arial" w:cs="Arial"/>
          <w:sz w:val="24"/>
          <w:szCs w:val="24"/>
          <w:lang w:eastAsia="ru-RU"/>
        </w:rPr>
        <w:t>на председателя</w:t>
      </w:r>
      <w:r w:rsidR="00C11B69" w:rsidRPr="00B13DF2">
        <w:rPr>
          <w:rFonts w:ascii="Arial" w:hAnsi="Arial" w:cs="Arial"/>
          <w:sz w:val="24"/>
          <w:szCs w:val="24"/>
        </w:rPr>
        <w:t xml:space="preserve"> </w:t>
      </w:r>
      <w:r w:rsidR="00FC6725" w:rsidRPr="00B13DF2">
        <w:rPr>
          <w:rFonts w:ascii="Arial" w:hAnsi="Arial" w:cs="Arial"/>
          <w:sz w:val="24"/>
          <w:szCs w:val="24"/>
        </w:rPr>
        <w:t>постоянной депутатской комиссии по земельно-имущ</w:t>
      </w:r>
      <w:r w:rsidR="00641200" w:rsidRPr="00B13DF2">
        <w:rPr>
          <w:rFonts w:ascii="Arial" w:hAnsi="Arial" w:cs="Arial"/>
          <w:sz w:val="24"/>
          <w:szCs w:val="24"/>
        </w:rPr>
        <w:t>ественным отношениям и экологии</w:t>
      </w:r>
      <w:r w:rsidR="00FC6725" w:rsidRPr="00B13DF2">
        <w:rPr>
          <w:rFonts w:ascii="Arial" w:hAnsi="Arial" w:cs="Arial"/>
          <w:sz w:val="24"/>
          <w:szCs w:val="24"/>
        </w:rPr>
        <w:t xml:space="preserve"> Лаптева А.С.</w:t>
      </w:r>
    </w:p>
    <w:p w14:paraId="294ACA65" w14:textId="77777777" w:rsidR="00F00824" w:rsidRPr="00B13DF2" w:rsidRDefault="00F00824" w:rsidP="00A131A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4E9FE270" w14:textId="77777777" w:rsidR="00B13DF2" w:rsidRDefault="00F00824" w:rsidP="00F00824">
      <w:pPr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3DF2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  <w:r w:rsidR="00B13D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5435ED5" w14:textId="5C452A72" w:rsidR="00F00824" w:rsidRPr="00B13DF2" w:rsidRDefault="00B13DF2" w:rsidP="00F00824">
      <w:pPr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городского округа Мытищи</w:t>
      </w:r>
      <w:r w:rsidR="00F00824" w:rsidRPr="00B13D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F00824" w:rsidRPr="00B13D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F00824" w:rsidRPr="00B13DF2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027C32" w:rsidRPr="00B13DF2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00824" w:rsidRPr="00B13DF2">
        <w:rPr>
          <w:rFonts w:ascii="Arial" w:eastAsia="Times New Roman" w:hAnsi="Arial" w:cs="Arial"/>
          <w:sz w:val="24"/>
          <w:szCs w:val="24"/>
          <w:lang w:eastAsia="ru-RU"/>
        </w:rPr>
        <w:t xml:space="preserve"> А.Н. Гореликов</w:t>
      </w:r>
    </w:p>
    <w:p w14:paraId="3FEE2EB5" w14:textId="77777777" w:rsidR="00B13DF2" w:rsidRPr="00B13DF2" w:rsidRDefault="00B13DF2" w:rsidP="00F00824">
      <w:pPr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75CE6C" w14:textId="43268ECC" w:rsidR="00F21150" w:rsidRPr="00B13DF2" w:rsidRDefault="00F00824" w:rsidP="00B13DF2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B13DF2">
        <w:rPr>
          <w:rFonts w:ascii="Arial" w:eastAsia="Calibri" w:hAnsi="Arial" w:cs="Arial"/>
          <w:sz w:val="24"/>
          <w:szCs w:val="24"/>
          <w:lang w:eastAsia="ru-RU"/>
        </w:rPr>
        <w:t>Глава городского округа Мытищи</w:t>
      </w:r>
      <w:r w:rsidRPr="00B13DF2">
        <w:rPr>
          <w:rFonts w:ascii="Arial" w:eastAsia="Calibri" w:hAnsi="Arial" w:cs="Arial"/>
          <w:sz w:val="24"/>
          <w:szCs w:val="24"/>
          <w:lang w:eastAsia="ru-RU"/>
        </w:rPr>
        <w:tab/>
      </w:r>
      <w:r w:rsidRPr="00B13DF2">
        <w:rPr>
          <w:rFonts w:ascii="Arial" w:eastAsia="Calibri" w:hAnsi="Arial" w:cs="Arial"/>
          <w:sz w:val="24"/>
          <w:szCs w:val="24"/>
          <w:lang w:eastAsia="ru-RU"/>
        </w:rPr>
        <w:tab/>
      </w:r>
      <w:r w:rsidRPr="00B13DF2">
        <w:rPr>
          <w:rFonts w:ascii="Arial" w:eastAsia="Calibri" w:hAnsi="Arial" w:cs="Arial"/>
          <w:sz w:val="24"/>
          <w:szCs w:val="24"/>
          <w:lang w:eastAsia="ru-RU"/>
        </w:rPr>
        <w:tab/>
      </w:r>
      <w:r w:rsidRPr="00B13DF2">
        <w:rPr>
          <w:rFonts w:ascii="Arial" w:eastAsia="Calibri" w:hAnsi="Arial" w:cs="Arial"/>
          <w:sz w:val="24"/>
          <w:szCs w:val="24"/>
          <w:lang w:eastAsia="ru-RU"/>
        </w:rPr>
        <w:tab/>
      </w:r>
      <w:r w:rsidRPr="00B13DF2">
        <w:rPr>
          <w:rFonts w:ascii="Arial" w:eastAsia="Calibri" w:hAnsi="Arial" w:cs="Arial"/>
          <w:sz w:val="24"/>
          <w:szCs w:val="24"/>
          <w:lang w:eastAsia="ru-RU"/>
        </w:rPr>
        <w:tab/>
        <w:t xml:space="preserve">    </w:t>
      </w:r>
      <w:r w:rsidR="00B72114" w:rsidRPr="00B13DF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13DF2">
        <w:rPr>
          <w:rFonts w:ascii="Arial" w:eastAsia="Calibri" w:hAnsi="Arial" w:cs="Arial"/>
          <w:sz w:val="24"/>
          <w:szCs w:val="24"/>
          <w:lang w:eastAsia="ru-RU"/>
        </w:rPr>
        <w:t xml:space="preserve">        </w:t>
      </w:r>
      <w:r w:rsidR="00B72114" w:rsidRPr="00B13DF2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Pr="00B13DF2">
        <w:rPr>
          <w:rFonts w:ascii="Arial" w:eastAsia="Calibri" w:hAnsi="Arial" w:cs="Arial"/>
          <w:sz w:val="24"/>
          <w:szCs w:val="24"/>
          <w:lang w:eastAsia="ru-RU"/>
        </w:rPr>
        <w:t xml:space="preserve">  Ю.О. Купецкая</w:t>
      </w:r>
    </w:p>
    <w:p w14:paraId="087D145A" w14:textId="38AA467C" w:rsidR="00B13DF2" w:rsidRDefault="00B13DF2" w:rsidP="00B13DF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П</w:t>
      </w:r>
      <w:r w:rsidR="0030034D" w:rsidRPr="00B13DF2">
        <w:rPr>
          <w:rFonts w:ascii="Arial" w:eastAsia="Calibri" w:hAnsi="Arial" w:cs="Arial"/>
          <w:sz w:val="24"/>
          <w:szCs w:val="24"/>
          <w:lang w:eastAsia="ru-RU"/>
        </w:rPr>
        <w:t>одписано Г</w:t>
      </w:r>
      <w:r w:rsidR="00F00824" w:rsidRPr="00B13DF2">
        <w:rPr>
          <w:rFonts w:ascii="Arial" w:eastAsia="Calibri" w:hAnsi="Arial" w:cs="Arial"/>
          <w:sz w:val="24"/>
          <w:szCs w:val="24"/>
          <w:lang w:eastAsia="ru-RU"/>
        </w:rPr>
        <w:t xml:space="preserve">лавой городского округа </w:t>
      </w:r>
    </w:p>
    <w:p w14:paraId="550D02EB" w14:textId="7942796C" w:rsidR="00F00824" w:rsidRPr="00B13DF2" w:rsidRDefault="000E2016" w:rsidP="00B13DF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22 </w:t>
      </w:r>
      <w:proofErr w:type="gramStart"/>
      <w:r>
        <w:rPr>
          <w:rFonts w:ascii="Arial" w:eastAsia="Calibri" w:hAnsi="Arial" w:cs="Arial"/>
          <w:sz w:val="24"/>
          <w:szCs w:val="24"/>
          <w:lang w:eastAsia="ru-RU"/>
        </w:rPr>
        <w:t xml:space="preserve">декабря </w:t>
      </w:r>
      <w:r w:rsidR="00B13DF2">
        <w:rPr>
          <w:rFonts w:ascii="Arial" w:eastAsia="Calibri" w:hAnsi="Arial" w:cs="Arial"/>
          <w:sz w:val="24"/>
          <w:szCs w:val="24"/>
          <w:lang w:eastAsia="ru-RU"/>
        </w:rPr>
        <w:t xml:space="preserve"> 2023</w:t>
      </w:r>
      <w:proofErr w:type="gramEnd"/>
      <w:r w:rsidR="00B13DF2">
        <w:rPr>
          <w:rFonts w:ascii="Arial" w:eastAsia="Calibri" w:hAnsi="Arial" w:cs="Arial"/>
          <w:sz w:val="24"/>
          <w:szCs w:val="24"/>
          <w:lang w:eastAsia="ru-RU"/>
        </w:rPr>
        <w:t xml:space="preserve"> г.</w:t>
      </w:r>
      <w:bookmarkStart w:id="1" w:name="_GoBack"/>
      <w:bookmarkEnd w:id="1"/>
    </w:p>
    <w:sectPr w:rsidR="00F00824" w:rsidRPr="00B13DF2" w:rsidSect="000E2016">
      <w:footerReference w:type="default" r:id="rId9"/>
      <w:pgSz w:w="11905" w:h="16838"/>
      <w:pgMar w:top="1135" w:right="565" w:bottom="993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76A23" w14:textId="77777777" w:rsidR="00690B4B" w:rsidRDefault="00690B4B" w:rsidP="000E2016">
      <w:pPr>
        <w:spacing w:after="0" w:line="240" w:lineRule="auto"/>
      </w:pPr>
      <w:r>
        <w:separator/>
      </w:r>
    </w:p>
  </w:endnote>
  <w:endnote w:type="continuationSeparator" w:id="0">
    <w:p w14:paraId="1AFA7C25" w14:textId="77777777" w:rsidR="00690B4B" w:rsidRDefault="00690B4B" w:rsidP="000E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8040830"/>
      <w:docPartObj>
        <w:docPartGallery w:val="Page Numbers (Bottom of Page)"/>
        <w:docPartUnique/>
      </w:docPartObj>
    </w:sdtPr>
    <w:sdtContent>
      <w:p w14:paraId="10CCE2BE" w14:textId="25C20048" w:rsidR="000E2016" w:rsidRDefault="000E20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25CFC3" w14:textId="77777777" w:rsidR="000E2016" w:rsidRDefault="000E20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4F054" w14:textId="77777777" w:rsidR="00690B4B" w:rsidRDefault="00690B4B" w:rsidP="000E2016">
      <w:pPr>
        <w:spacing w:after="0" w:line="240" w:lineRule="auto"/>
      </w:pPr>
      <w:r>
        <w:separator/>
      </w:r>
    </w:p>
  </w:footnote>
  <w:footnote w:type="continuationSeparator" w:id="0">
    <w:p w14:paraId="48FA1EAC" w14:textId="77777777" w:rsidR="00690B4B" w:rsidRDefault="00690B4B" w:rsidP="000E2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A"/>
    <w:lvl w:ilvl="0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356A60A2"/>
    <w:multiLevelType w:val="multilevel"/>
    <w:tmpl w:val="F834A9C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EF"/>
    <w:rsid w:val="00027C32"/>
    <w:rsid w:val="00041F23"/>
    <w:rsid w:val="000605EC"/>
    <w:rsid w:val="000A5F84"/>
    <w:rsid w:val="000C03A1"/>
    <w:rsid w:val="000E2016"/>
    <w:rsid w:val="00187125"/>
    <w:rsid w:val="001A2139"/>
    <w:rsid w:val="001E50DC"/>
    <w:rsid w:val="00213205"/>
    <w:rsid w:val="00250902"/>
    <w:rsid w:val="00273220"/>
    <w:rsid w:val="00284610"/>
    <w:rsid w:val="00286AB7"/>
    <w:rsid w:val="002F3717"/>
    <w:rsid w:val="002F4273"/>
    <w:rsid w:val="0030034D"/>
    <w:rsid w:val="0032649A"/>
    <w:rsid w:val="0035104D"/>
    <w:rsid w:val="003B7B03"/>
    <w:rsid w:val="00462F33"/>
    <w:rsid w:val="005314C6"/>
    <w:rsid w:val="005C175C"/>
    <w:rsid w:val="005E039A"/>
    <w:rsid w:val="00632779"/>
    <w:rsid w:val="00641200"/>
    <w:rsid w:val="00690B4B"/>
    <w:rsid w:val="006B1209"/>
    <w:rsid w:val="006D40B0"/>
    <w:rsid w:val="006E0402"/>
    <w:rsid w:val="006F3139"/>
    <w:rsid w:val="00707530"/>
    <w:rsid w:val="00786887"/>
    <w:rsid w:val="007A7F41"/>
    <w:rsid w:val="007F13DE"/>
    <w:rsid w:val="0080481B"/>
    <w:rsid w:val="008A44A2"/>
    <w:rsid w:val="008C49FB"/>
    <w:rsid w:val="008C5AAE"/>
    <w:rsid w:val="008D129D"/>
    <w:rsid w:val="008F19D9"/>
    <w:rsid w:val="00917CC8"/>
    <w:rsid w:val="00936380"/>
    <w:rsid w:val="00944109"/>
    <w:rsid w:val="009A48CF"/>
    <w:rsid w:val="009D5216"/>
    <w:rsid w:val="00A11C29"/>
    <w:rsid w:val="00A125EE"/>
    <w:rsid w:val="00A131A6"/>
    <w:rsid w:val="00AD1861"/>
    <w:rsid w:val="00B13DF2"/>
    <w:rsid w:val="00B62DCF"/>
    <w:rsid w:val="00B700A7"/>
    <w:rsid w:val="00B72114"/>
    <w:rsid w:val="00C03C53"/>
    <w:rsid w:val="00C11B69"/>
    <w:rsid w:val="00C2298A"/>
    <w:rsid w:val="00C462AE"/>
    <w:rsid w:val="00C46AA6"/>
    <w:rsid w:val="00CC05B3"/>
    <w:rsid w:val="00CE02D0"/>
    <w:rsid w:val="00D11050"/>
    <w:rsid w:val="00D65793"/>
    <w:rsid w:val="00DB7862"/>
    <w:rsid w:val="00DB7FF6"/>
    <w:rsid w:val="00DD4188"/>
    <w:rsid w:val="00DE0EFA"/>
    <w:rsid w:val="00E3410F"/>
    <w:rsid w:val="00E46627"/>
    <w:rsid w:val="00EA0E17"/>
    <w:rsid w:val="00EC196F"/>
    <w:rsid w:val="00EE425C"/>
    <w:rsid w:val="00F00824"/>
    <w:rsid w:val="00F010E0"/>
    <w:rsid w:val="00F07F3D"/>
    <w:rsid w:val="00F21150"/>
    <w:rsid w:val="00F33BEF"/>
    <w:rsid w:val="00F74DEC"/>
    <w:rsid w:val="00F91057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3F"/>
  <w15:docId w15:val="{BEF1DC14-7553-4FC0-8021-9FE6C9BB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2F371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F3717"/>
    <w:pPr>
      <w:widowControl w:val="0"/>
      <w:shd w:val="clear" w:color="auto" w:fill="FFFFFF"/>
      <w:spacing w:after="240" w:line="312" w:lineRule="exact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86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A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A1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E2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016"/>
  </w:style>
  <w:style w:type="paragraph" w:styleId="a7">
    <w:name w:val="footer"/>
    <w:basedOn w:val="a"/>
    <w:link w:val="a8"/>
    <w:uiPriority w:val="99"/>
    <w:unhideWhenUsed/>
    <w:rsid w:val="000E2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6C559258107CCC1DDF75BC16C0B4C42F5E5257867991C6AAFE1872FFCB7D6FFF64B1158460CB4F84D7FC65B9v3c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E891-5F6F-46CE-80B9-F0E9F930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Унтила Анастасия Павловна</dc:creator>
  <cp:lastModifiedBy>Дешеулина Анна Михайловна</cp:lastModifiedBy>
  <cp:revision>6</cp:revision>
  <cp:lastPrinted>2023-12-22T09:51:00Z</cp:lastPrinted>
  <dcterms:created xsi:type="dcterms:W3CDTF">2023-11-14T12:06:00Z</dcterms:created>
  <dcterms:modified xsi:type="dcterms:W3CDTF">2023-12-22T09:52:00Z</dcterms:modified>
</cp:coreProperties>
</file>